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8C88B" w14:textId="77777777" w:rsidR="00487A27" w:rsidRPr="00B14A07" w:rsidRDefault="00487A27" w:rsidP="00487A27">
      <w:pPr>
        <w:suppressAutoHyphens/>
        <w:jc w:val="center"/>
        <w:rPr>
          <w:b/>
          <w:lang w:eastAsia="ar-SA"/>
        </w:rPr>
      </w:pPr>
    </w:p>
    <w:p w14:paraId="7EB2555C" w14:textId="77777777" w:rsidR="00487A27" w:rsidRPr="00B14A07" w:rsidRDefault="00487A27" w:rsidP="00487A27">
      <w:pPr>
        <w:suppressAutoHyphens/>
        <w:jc w:val="center"/>
        <w:rPr>
          <w:b/>
          <w:lang w:eastAsia="ar-SA"/>
        </w:rPr>
      </w:pPr>
    </w:p>
    <w:p w14:paraId="1A819499" w14:textId="77777777" w:rsidR="00487A27" w:rsidRPr="00B14A07" w:rsidRDefault="00487A27" w:rsidP="00487A27">
      <w:pPr>
        <w:suppressAutoHyphens/>
        <w:jc w:val="center"/>
        <w:rPr>
          <w:b/>
          <w:lang w:eastAsia="ar-SA"/>
        </w:rPr>
      </w:pPr>
    </w:p>
    <w:p w14:paraId="782E73E4" w14:textId="77777777" w:rsidR="00487A27" w:rsidRPr="00B14A07" w:rsidRDefault="00487A27" w:rsidP="00487A27">
      <w:pPr>
        <w:suppressAutoHyphens/>
        <w:jc w:val="center"/>
        <w:rPr>
          <w:b/>
          <w:lang w:eastAsia="ar-SA"/>
        </w:rPr>
      </w:pPr>
    </w:p>
    <w:p w14:paraId="2920E884" w14:textId="77777777" w:rsidR="00487A27" w:rsidRPr="00B14A07" w:rsidRDefault="00487A27" w:rsidP="00487A27">
      <w:pPr>
        <w:suppressAutoHyphens/>
        <w:jc w:val="center"/>
        <w:rPr>
          <w:b/>
          <w:lang w:eastAsia="ar-SA"/>
        </w:rPr>
      </w:pPr>
    </w:p>
    <w:p w14:paraId="6E84DF00" w14:textId="77777777" w:rsidR="00487A27" w:rsidRPr="00B14A07" w:rsidRDefault="00487A27" w:rsidP="00487A27">
      <w:pPr>
        <w:suppressAutoHyphens/>
        <w:jc w:val="center"/>
        <w:rPr>
          <w:b/>
          <w:lang w:eastAsia="ar-SA"/>
        </w:rPr>
      </w:pPr>
    </w:p>
    <w:p w14:paraId="7A6BF50A" w14:textId="77777777" w:rsidR="00487A27" w:rsidRPr="00B14A07" w:rsidRDefault="00487A27" w:rsidP="00487A27">
      <w:pPr>
        <w:suppressAutoHyphens/>
        <w:jc w:val="center"/>
        <w:rPr>
          <w:b/>
          <w:lang w:eastAsia="ar-SA"/>
        </w:rPr>
      </w:pPr>
    </w:p>
    <w:p w14:paraId="1AA46C28" w14:textId="77777777" w:rsidR="00487A27" w:rsidRPr="00B14A07" w:rsidRDefault="00487A27" w:rsidP="00487A27">
      <w:pPr>
        <w:suppressAutoHyphens/>
        <w:jc w:val="center"/>
        <w:rPr>
          <w:b/>
          <w:lang w:eastAsia="ar-SA"/>
        </w:rPr>
      </w:pPr>
    </w:p>
    <w:p w14:paraId="30D6072F" w14:textId="77777777" w:rsidR="00487A27" w:rsidRPr="00B14A07" w:rsidRDefault="00487A27" w:rsidP="00487A27">
      <w:pPr>
        <w:suppressAutoHyphens/>
        <w:jc w:val="center"/>
        <w:rPr>
          <w:b/>
          <w:lang w:eastAsia="ar-SA"/>
        </w:rPr>
      </w:pPr>
    </w:p>
    <w:p w14:paraId="1DDE68F3" w14:textId="77777777" w:rsidR="00487A27" w:rsidRPr="00B14A07" w:rsidRDefault="00487A27" w:rsidP="00487A27">
      <w:pPr>
        <w:suppressAutoHyphens/>
        <w:jc w:val="center"/>
        <w:rPr>
          <w:b/>
          <w:lang w:eastAsia="ar-SA"/>
        </w:rPr>
      </w:pPr>
    </w:p>
    <w:p w14:paraId="786CE1B4" w14:textId="77777777" w:rsidR="00674E45" w:rsidRPr="00B14A07" w:rsidRDefault="00487A27" w:rsidP="00487A27">
      <w:pPr>
        <w:suppressAutoHyphens/>
        <w:jc w:val="center"/>
        <w:rPr>
          <w:b/>
          <w:sz w:val="32"/>
          <w:szCs w:val="32"/>
          <w:lang w:eastAsia="ar-SA"/>
        </w:rPr>
      </w:pPr>
      <w:r w:rsidRPr="00B14A07">
        <w:rPr>
          <w:b/>
          <w:sz w:val="32"/>
          <w:szCs w:val="32"/>
          <w:lang w:eastAsia="ar-SA"/>
        </w:rPr>
        <w:t>Materiały na zajęcia</w:t>
      </w:r>
    </w:p>
    <w:p w14:paraId="041BB5C6" w14:textId="77777777" w:rsidR="00674E45" w:rsidRPr="00B14A07" w:rsidRDefault="00674E45" w:rsidP="00487A27">
      <w:pPr>
        <w:suppressAutoHyphens/>
        <w:jc w:val="center"/>
        <w:rPr>
          <w:b/>
          <w:sz w:val="32"/>
          <w:szCs w:val="32"/>
          <w:lang w:eastAsia="ar-SA"/>
        </w:rPr>
      </w:pPr>
    </w:p>
    <w:p w14:paraId="36191850" w14:textId="2BD65FE0" w:rsidR="00487A27" w:rsidRPr="00B14A07" w:rsidRDefault="00674E45" w:rsidP="00487A27">
      <w:pPr>
        <w:jc w:val="center"/>
        <w:rPr>
          <w:b/>
          <w:bCs/>
          <w:i/>
          <w:iCs/>
          <w:sz w:val="32"/>
          <w:szCs w:val="32"/>
        </w:rPr>
      </w:pPr>
      <w:r w:rsidRPr="00B14A07">
        <w:rPr>
          <w:b/>
          <w:bCs/>
          <w:i/>
          <w:iCs/>
          <w:sz w:val="32"/>
          <w:szCs w:val="32"/>
        </w:rPr>
        <w:t xml:space="preserve">„Prawo </w:t>
      </w:r>
      <w:r w:rsidR="009A3B50" w:rsidRPr="00B14A07">
        <w:rPr>
          <w:b/>
          <w:bCs/>
          <w:i/>
          <w:iCs/>
          <w:sz w:val="32"/>
          <w:szCs w:val="32"/>
        </w:rPr>
        <w:t>restrukturyzacyjne”</w:t>
      </w:r>
    </w:p>
    <w:p w14:paraId="5A28F0C3" w14:textId="77777777" w:rsidR="009A3B50" w:rsidRPr="00B14A07" w:rsidRDefault="009A3B50" w:rsidP="00487A27">
      <w:pPr>
        <w:jc w:val="center"/>
        <w:rPr>
          <w:b/>
          <w:bCs/>
          <w:i/>
          <w:iCs/>
          <w:sz w:val="32"/>
          <w:szCs w:val="32"/>
        </w:rPr>
      </w:pPr>
    </w:p>
    <w:p w14:paraId="766DC879" w14:textId="7886E313" w:rsidR="009A3B50" w:rsidRPr="00B14A07" w:rsidRDefault="009A3B50" w:rsidP="00487A27">
      <w:pPr>
        <w:jc w:val="center"/>
        <w:rPr>
          <w:b/>
          <w:bCs/>
          <w:iCs/>
          <w:sz w:val="32"/>
          <w:szCs w:val="32"/>
        </w:rPr>
      </w:pPr>
      <w:r w:rsidRPr="00B14A07">
        <w:rPr>
          <w:b/>
          <w:bCs/>
          <w:i/>
          <w:iCs/>
          <w:sz w:val="32"/>
          <w:szCs w:val="32"/>
        </w:rPr>
        <w:t>warsztaty</w:t>
      </w:r>
    </w:p>
    <w:p w14:paraId="7BC6956B" w14:textId="77777777" w:rsidR="00487A27" w:rsidRPr="00B14A07" w:rsidRDefault="00487A27" w:rsidP="00487A27">
      <w:pPr>
        <w:jc w:val="center"/>
        <w:rPr>
          <w:bCs/>
          <w:iCs/>
          <w:sz w:val="32"/>
          <w:szCs w:val="32"/>
        </w:rPr>
      </w:pPr>
    </w:p>
    <w:p w14:paraId="0C5F1A58" w14:textId="77777777" w:rsidR="00487A27" w:rsidRPr="00B14A07" w:rsidRDefault="00487A27" w:rsidP="00487A27">
      <w:pPr>
        <w:jc w:val="center"/>
        <w:rPr>
          <w:bCs/>
          <w:iCs/>
          <w:sz w:val="32"/>
          <w:szCs w:val="32"/>
        </w:rPr>
      </w:pPr>
    </w:p>
    <w:p w14:paraId="378247CF" w14:textId="77777777" w:rsidR="00487A27" w:rsidRPr="00B14A07" w:rsidRDefault="00487A27" w:rsidP="00487A27">
      <w:pPr>
        <w:jc w:val="center"/>
        <w:rPr>
          <w:bCs/>
          <w:iCs/>
          <w:sz w:val="32"/>
          <w:szCs w:val="32"/>
        </w:rPr>
      </w:pPr>
    </w:p>
    <w:p w14:paraId="1C099FA0" w14:textId="77777777" w:rsidR="00487A27" w:rsidRPr="00B14A07" w:rsidRDefault="00487A27" w:rsidP="00487A27">
      <w:pPr>
        <w:jc w:val="center"/>
        <w:rPr>
          <w:bCs/>
          <w:iCs/>
          <w:sz w:val="32"/>
          <w:szCs w:val="32"/>
        </w:rPr>
      </w:pPr>
    </w:p>
    <w:p w14:paraId="383D8548" w14:textId="77777777" w:rsidR="00487A27" w:rsidRPr="00B14A07" w:rsidRDefault="00674E45" w:rsidP="00487A27">
      <w:pPr>
        <w:jc w:val="center"/>
        <w:rPr>
          <w:bCs/>
          <w:iCs/>
          <w:sz w:val="32"/>
          <w:szCs w:val="32"/>
        </w:rPr>
      </w:pPr>
      <w:r w:rsidRPr="00B14A07">
        <w:rPr>
          <w:bCs/>
          <w:iCs/>
          <w:sz w:val="32"/>
          <w:szCs w:val="32"/>
        </w:rPr>
        <w:t>w projekcie</w:t>
      </w:r>
    </w:p>
    <w:p w14:paraId="5DE14B6A" w14:textId="77777777" w:rsidR="009A3B50" w:rsidRPr="00B14A07" w:rsidRDefault="00674E45" w:rsidP="00487A27">
      <w:pPr>
        <w:jc w:val="center"/>
        <w:rPr>
          <w:bCs/>
          <w:iCs/>
          <w:sz w:val="32"/>
          <w:szCs w:val="32"/>
        </w:rPr>
      </w:pPr>
      <w:r w:rsidRPr="00B14A07">
        <w:rPr>
          <w:bCs/>
          <w:iCs/>
          <w:sz w:val="32"/>
          <w:szCs w:val="32"/>
        </w:rPr>
        <w:t>„Studia podyplomowe dla pracowników wymiaru sprawiedliwości</w:t>
      </w:r>
    </w:p>
    <w:p w14:paraId="2B2EF1ED" w14:textId="603B4C0C" w:rsidR="00674E45" w:rsidRPr="00B14A07" w:rsidRDefault="00674E45" w:rsidP="00487A27">
      <w:pPr>
        <w:jc w:val="center"/>
        <w:rPr>
          <w:bCs/>
          <w:iCs/>
          <w:sz w:val="32"/>
          <w:szCs w:val="32"/>
        </w:rPr>
      </w:pPr>
      <w:r w:rsidRPr="00B14A07">
        <w:rPr>
          <w:bCs/>
          <w:iCs/>
          <w:sz w:val="32"/>
          <w:szCs w:val="32"/>
        </w:rPr>
        <w:t xml:space="preserve"> – Prawo restrukturyzacyjne, upadłościowe i finansowe”</w:t>
      </w:r>
    </w:p>
    <w:p w14:paraId="4303D19C" w14:textId="77777777" w:rsidR="00487A27" w:rsidRPr="00B14A07" w:rsidRDefault="00487A27" w:rsidP="00487A27">
      <w:pPr>
        <w:jc w:val="center"/>
        <w:rPr>
          <w:bCs/>
          <w:iCs/>
        </w:rPr>
      </w:pPr>
    </w:p>
    <w:p w14:paraId="048D3693" w14:textId="77777777" w:rsidR="00487A27" w:rsidRPr="00B14A07" w:rsidRDefault="00487A27" w:rsidP="00487A27">
      <w:pPr>
        <w:jc w:val="center"/>
        <w:rPr>
          <w:bCs/>
          <w:iCs/>
        </w:rPr>
      </w:pPr>
    </w:p>
    <w:p w14:paraId="38736445" w14:textId="77777777" w:rsidR="00487A27" w:rsidRPr="00B14A07" w:rsidRDefault="00487A27" w:rsidP="00487A27">
      <w:pPr>
        <w:jc w:val="center"/>
        <w:rPr>
          <w:bCs/>
          <w:iCs/>
        </w:rPr>
      </w:pPr>
    </w:p>
    <w:p w14:paraId="3DDA6DC1" w14:textId="77777777" w:rsidR="00487A27" w:rsidRPr="00B14A07" w:rsidRDefault="00487A27" w:rsidP="00487A27">
      <w:pPr>
        <w:jc w:val="center"/>
      </w:pPr>
    </w:p>
    <w:p w14:paraId="7FB151E9" w14:textId="77777777" w:rsidR="00487A27" w:rsidRPr="00B14A07" w:rsidRDefault="00487A27" w:rsidP="00487A27">
      <w:pPr>
        <w:suppressAutoHyphens/>
        <w:spacing w:line="360" w:lineRule="auto"/>
        <w:jc w:val="center"/>
        <w:rPr>
          <w:bCs/>
          <w:iCs/>
        </w:rPr>
      </w:pPr>
    </w:p>
    <w:p w14:paraId="50A05ED1" w14:textId="77777777" w:rsidR="00487A27" w:rsidRPr="00B14A07" w:rsidRDefault="00487A27" w:rsidP="00487A27">
      <w:pPr>
        <w:suppressAutoHyphens/>
        <w:spacing w:line="360" w:lineRule="auto"/>
        <w:jc w:val="center"/>
        <w:rPr>
          <w:bCs/>
          <w:iCs/>
        </w:rPr>
      </w:pPr>
    </w:p>
    <w:p w14:paraId="3362457A" w14:textId="77777777" w:rsidR="00487A27" w:rsidRPr="00B14A07" w:rsidRDefault="00487A27" w:rsidP="00487A27">
      <w:pPr>
        <w:suppressAutoHyphens/>
        <w:spacing w:line="360" w:lineRule="auto"/>
        <w:jc w:val="center"/>
        <w:rPr>
          <w:bCs/>
          <w:iCs/>
        </w:rPr>
      </w:pPr>
    </w:p>
    <w:p w14:paraId="5C103315" w14:textId="35741C47" w:rsidR="00487A27" w:rsidRPr="00B14A07" w:rsidRDefault="00487A27" w:rsidP="00D07B49">
      <w:pPr>
        <w:suppressAutoHyphens/>
        <w:spacing w:line="360" w:lineRule="auto"/>
        <w:jc w:val="center"/>
        <w:rPr>
          <w:bCs/>
          <w:i/>
          <w:iCs/>
        </w:rPr>
      </w:pPr>
    </w:p>
    <w:p w14:paraId="21ACBF5B" w14:textId="426D9EB1" w:rsidR="007D1008" w:rsidRPr="00B14A07" w:rsidRDefault="00487A27" w:rsidP="00D07B49">
      <w:pPr>
        <w:suppressAutoHyphens/>
        <w:spacing w:line="360" w:lineRule="auto"/>
        <w:jc w:val="center"/>
        <w:rPr>
          <w:bCs/>
          <w:iCs/>
        </w:rPr>
      </w:pPr>
      <w:r w:rsidRPr="00B14A07">
        <w:rPr>
          <w:bCs/>
          <w:iCs/>
        </w:rPr>
        <w:t>Warszawa,</w:t>
      </w:r>
    </w:p>
    <w:p w14:paraId="3619D479" w14:textId="366B6E31" w:rsidR="00B14A07" w:rsidRDefault="00D07B49" w:rsidP="00D07B49">
      <w:pPr>
        <w:suppressAutoHyphens/>
        <w:spacing w:line="360" w:lineRule="auto"/>
        <w:jc w:val="center"/>
        <w:rPr>
          <w:bCs/>
          <w:iCs/>
        </w:rPr>
      </w:pPr>
      <w:r>
        <w:rPr>
          <w:bCs/>
          <w:iCs/>
        </w:rPr>
        <w:t>2</w:t>
      </w:r>
      <w:r w:rsidR="007D1008" w:rsidRPr="00B14A07">
        <w:rPr>
          <w:bCs/>
          <w:iCs/>
        </w:rPr>
        <w:t>1 stycznia i 18 luty 2018 roku</w:t>
      </w:r>
      <w:bookmarkStart w:id="0" w:name="_Toc356300351"/>
      <w:bookmarkStart w:id="1" w:name="_Toc356300352"/>
      <w:bookmarkEnd w:id="0"/>
    </w:p>
    <w:p w14:paraId="773E2DD4" w14:textId="09C22235" w:rsidR="00B14A07" w:rsidRDefault="00D07B49" w:rsidP="00B14A07">
      <w:pPr>
        <w:suppressAutoHyphens/>
        <w:spacing w:line="360" w:lineRule="auto"/>
        <w:jc w:val="center"/>
        <w:rPr>
          <w:bCs/>
          <w:i/>
          <w:iCs/>
        </w:rPr>
      </w:pPr>
      <w:r w:rsidRPr="00B14A07">
        <w:rPr>
          <w:bCs/>
          <w:i/>
          <w:iCs/>
        </w:rPr>
        <w:t>SSR Zbigniew Miczek</w:t>
      </w:r>
    </w:p>
    <w:p w14:paraId="77A70D30" w14:textId="0E749C30" w:rsidR="00D07B49" w:rsidRPr="00B14A07" w:rsidRDefault="00D07B49" w:rsidP="00B14A07">
      <w:pPr>
        <w:suppressAutoHyphens/>
        <w:spacing w:line="360" w:lineRule="auto"/>
        <w:jc w:val="center"/>
        <w:rPr>
          <w:bCs/>
          <w:iCs/>
        </w:rPr>
      </w:pPr>
      <w:r>
        <w:rPr>
          <w:bCs/>
          <w:i/>
          <w:iCs/>
        </w:rPr>
        <w:t>miczek@allerhand.pl</w:t>
      </w:r>
    </w:p>
    <w:p w14:paraId="2B3205E1" w14:textId="77777777" w:rsidR="00B14A07" w:rsidRPr="00B14A07" w:rsidRDefault="00B14A07" w:rsidP="00B14A07">
      <w:pPr>
        <w:suppressAutoHyphens/>
        <w:spacing w:line="360" w:lineRule="auto"/>
        <w:jc w:val="center"/>
        <w:rPr>
          <w:bCs/>
          <w:iCs/>
        </w:rPr>
      </w:pPr>
    </w:p>
    <w:p w14:paraId="78F59F84" w14:textId="4486C963" w:rsidR="00B14A07" w:rsidRDefault="00B14A07" w:rsidP="00B14A07">
      <w:pPr>
        <w:suppressAutoHyphens/>
        <w:spacing w:line="360" w:lineRule="auto"/>
        <w:rPr>
          <w:smallCaps/>
        </w:rPr>
      </w:pPr>
    </w:p>
    <w:p w14:paraId="5BAFECAD" w14:textId="77777777" w:rsidR="0070678E" w:rsidRDefault="00B14A07" w:rsidP="0070678E">
      <w:pPr>
        <w:suppressAutoHyphens/>
        <w:spacing w:line="360" w:lineRule="auto"/>
        <w:ind w:left="2268" w:firstLine="567"/>
        <w:rPr>
          <w:b/>
          <w:smallCaps/>
        </w:rPr>
      </w:pPr>
      <w:r>
        <w:rPr>
          <w:smallCaps/>
        </w:rPr>
        <w:lastRenderedPageBreak/>
        <w:t xml:space="preserve">                 </w:t>
      </w:r>
      <w:r w:rsidR="0070678E">
        <w:rPr>
          <w:smallCaps/>
        </w:rPr>
        <w:t xml:space="preserve">    </w:t>
      </w:r>
      <w:r>
        <w:rPr>
          <w:b/>
          <w:smallCaps/>
        </w:rPr>
        <w:t>ZADANIE  I</w:t>
      </w:r>
    </w:p>
    <w:p w14:paraId="360B9FDA" w14:textId="7663BE15" w:rsidR="0070678E" w:rsidRDefault="0070678E" w:rsidP="0070678E">
      <w:pPr>
        <w:suppressAutoHyphens/>
        <w:spacing w:line="360" w:lineRule="auto"/>
        <w:jc w:val="center"/>
        <w:rPr>
          <w:b/>
          <w:smallCaps/>
        </w:rPr>
      </w:pPr>
      <w:r>
        <w:rPr>
          <w:b/>
          <w:smallCaps/>
        </w:rPr>
        <w:t>RODZAJE POSTĘPOWAŃ ZWIĄZANYCH Z NIEWYPŁACALNOŚCIĄ</w:t>
      </w:r>
    </w:p>
    <w:p w14:paraId="37EF2226" w14:textId="67FF1C07" w:rsidR="00B14A07" w:rsidRPr="0070678E" w:rsidRDefault="00B14A07" w:rsidP="00B14A07">
      <w:pPr>
        <w:suppressAutoHyphens/>
        <w:spacing w:line="360" w:lineRule="auto"/>
        <w:jc w:val="center"/>
        <w:rPr>
          <w:b/>
          <w:i/>
          <w:smallCaps/>
        </w:rPr>
      </w:pPr>
      <w:r w:rsidRPr="0070678E">
        <w:rPr>
          <w:b/>
          <w:i/>
          <w:smallCaps/>
        </w:rPr>
        <w:t>wskaż nazwę aktu prawnego i nazwę postępowania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696"/>
        <w:gridCol w:w="2694"/>
        <w:gridCol w:w="5103"/>
      </w:tblGrid>
      <w:tr w:rsidR="007A4736" w:rsidRPr="00B14A07" w14:paraId="1F300704" w14:textId="77777777" w:rsidTr="0070678E"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75226517" w14:textId="4B70107E" w:rsidR="007A4736" w:rsidRPr="00B14A07" w:rsidRDefault="007A4736" w:rsidP="003874DD">
            <w:pPr>
              <w:spacing w:before="120" w:after="120" w:line="360" w:lineRule="auto"/>
              <w:jc w:val="center"/>
              <w:rPr>
                <w:b/>
              </w:rPr>
            </w:pPr>
            <w:r w:rsidRPr="00B14A07">
              <w:rPr>
                <w:b/>
              </w:rPr>
              <w:t>Właściwy akt prawny</w:t>
            </w:r>
          </w:p>
        </w:tc>
        <w:tc>
          <w:tcPr>
            <w:tcW w:w="2694" w:type="dxa"/>
            <w:shd w:val="clear" w:color="auto" w:fill="D0CECE" w:themeFill="background2" w:themeFillShade="E6"/>
            <w:vAlign w:val="center"/>
          </w:tcPr>
          <w:p w14:paraId="438D1060" w14:textId="22B73B75" w:rsidR="007A4736" w:rsidRPr="00B14A07" w:rsidRDefault="007A4736" w:rsidP="003874DD">
            <w:pPr>
              <w:spacing w:before="120" w:after="120" w:line="360" w:lineRule="auto"/>
              <w:jc w:val="center"/>
              <w:rPr>
                <w:b/>
              </w:rPr>
            </w:pPr>
            <w:r w:rsidRPr="00B14A07">
              <w:rPr>
                <w:b/>
              </w:rPr>
              <w:t>Nazwa</w:t>
            </w:r>
            <w:r w:rsidR="0070678E">
              <w:rPr>
                <w:b/>
              </w:rPr>
              <w:t xml:space="preserve"> postępowania</w:t>
            </w:r>
          </w:p>
        </w:tc>
        <w:tc>
          <w:tcPr>
            <w:tcW w:w="5103" w:type="dxa"/>
            <w:shd w:val="clear" w:color="auto" w:fill="D0CECE" w:themeFill="background2" w:themeFillShade="E6"/>
            <w:vAlign w:val="center"/>
          </w:tcPr>
          <w:p w14:paraId="15BA17CE" w14:textId="3DDBA85B" w:rsidR="007A4736" w:rsidRPr="00B14A07" w:rsidRDefault="007A4736" w:rsidP="003874DD">
            <w:pPr>
              <w:spacing w:before="120" w:after="120" w:line="360" w:lineRule="auto"/>
              <w:jc w:val="center"/>
              <w:rPr>
                <w:b/>
              </w:rPr>
            </w:pPr>
            <w:r w:rsidRPr="00B14A07">
              <w:rPr>
                <w:b/>
              </w:rPr>
              <w:t>Opis</w:t>
            </w:r>
          </w:p>
        </w:tc>
      </w:tr>
      <w:tr w:rsidR="007A4736" w:rsidRPr="00B14A07" w14:paraId="1270CC94" w14:textId="77777777" w:rsidTr="0070678E">
        <w:tc>
          <w:tcPr>
            <w:tcW w:w="1696" w:type="dxa"/>
          </w:tcPr>
          <w:p w14:paraId="1089DB61" w14:textId="77777777" w:rsidR="007A4736" w:rsidRPr="00B14A07" w:rsidRDefault="007A4736" w:rsidP="007A4736"/>
        </w:tc>
        <w:tc>
          <w:tcPr>
            <w:tcW w:w="2694" w:type="dxa"/>
          </w:tcPr>
          <w:p w14:paraId="13B1D130" w14:textId="77777777" w:rsidR="007A4736" w:rsidRPr="00B14A07" w:rsidRDefault="007A4736" w:rsidP="007A4736"/>
        </w:tc>
        <w:tc>
          <w:tcPr>
            <w:tcW w:w="5103" w:type="dxa"/>
          </w:tcPr>
          <w:p w14:paraId="27B2D3B7" w14:textId="4BAF69AF" w:rsidR="007A4736" w:rsidRPr="00B14A07" w:rsidRDefault="007A4736" w:rsidP="00943850">
            <w:pPr>
              <w:spacing w:line="288" w:lineRule="auto"/>
              <w:jc w:val="both"/>
            </w:pPr>
            <w:r w:rsidRPr="00B14A07">
              <w:t>w trakcie tego postępowania dochodzi do zbadania, czy co do danego podmiotu można ogłosić upadłość.</w:t>
            </w:r>
          </w:p>
        </w:tc>
      </w:tr>
      <w:tr w:rsidR="007A4736" w:rsidRPr="00B14A07" w14:paraId="50B26864" w14:textId="77777777" w:rsidTr="0070678E">
        <w:tc>
          <w:tcPr>
            <w:tcW w:w="1696" w:type="dxa"/>
          </w:tcPr>
          <w:p w14:paraId="0C650CFB" w14:textId="77777777" w:rsidR="007A4736" w:rsidRPr="00B14A07" w:rsidRDefault="007A4736" w:rsidP="007A4736"/>
        </w:tc>
        <w:tc>
          <w:tcPr>
            <w:tcW w:w="2694" w:type="dxa"/>
          </w:tcPr>
          <w:p w14:paraId="1BAFAA0A" w14:textId="77777777" w:rsidR="007A4736" w:rsidRPr="00B14A07" w:rsidRDefault="007A4736" w:rsidP="007A4736"/>
        </w:tc>
        <w:tc>
          <w:tcPr>
            <w:tcW w:w="5103" w:type="dxa"/>
          </w:tcPr>
          <w:p w14:paraId="3D1B0598" w14:textId="5AFDB2DE" w:rsidR="007A4736" w:rsidRPr="00B14A07" w:rsidRDefault="007A4736" w:rsidP="00943850">
            <w:pPr>
              <w:spacing w:line="288" w:lineRule="auto"/>
              <w:jc w:val="both"/>
            </w:pPr>
            <w:r w:rsidRPr="00B14A07">
              <w:t>w trakcie tego postępowania dochodzi likwidacji majątku upadłego, sporządzenia listy wierzytelności i zaspokojenia wierzycieli.</w:t>
            </w:r>
          </w:p>
        </w:tc>
      </w:tr>
      <w:tr w:rsidR="007A4736" w:rsidRPr="00B14A07" w14:paraId="283AEF58" w14:textId="77777777" w:rsidTr="0070678E">
        <w:tc>
          <w:tcPr>
            <w:tcW w:w="1696" w:type="dxa"/>
          </w:tcPr>
          <w:p w14:paraId="675BABCD" w14:textId="77777777" w:rsidR="007A4736" w:rsidRPr="00B14A07" w:rsidRDefault="007A4736" w:rsidP="007A4736"/>
        </w:tc>
        <w:tc>
          <w:tcPr>
            <w:tcW w:w="2694" w:type="dxa"/>
          </w:tcPr>
          <w:p w14:paraId="42DAD1C1" w14:textId="77777777" w:rsidR="007A4736" w:rsidRPr="00B14A07" w:rsidRDefault="007A4736" w:rsidP="007A4736"/>
        </w:tc>
        <w:tc>
          <w:tcPr>
            <w:tcW w:w="5103" w:type="dxa"/>
          </w:tcPr>
          <w:p w14:paraId="5FADC3BC" w14:textId="0D18B172" w:rsidR="007A4736" w:rsidRPr="00B14A07" w:rsidRDefault="007A4736" w:rsidP="00943850">
            <w:pPr>
              <w:spacing w:line="288" w:lineRule="auto"/>
              <w:jc w:val="both"/>
            </w:pPr>
            <w:r w:rsidRPr="00B14A07">
              <w:t xml:space="preserve">w trakcie tego postępowania sąd może orzec pozbawienie na okres od jednego do dziesięciu lat </w:t>
            </w:r>
            <w:bookmarkStart w:id="2" w:name="highlightHit_109"/>
            <w:bookmarkEnd w:id="2"/>
            <w:r w:rsidRPr="00B14A07">
              <w:rPr>
                <w:rStyle w:val="highlight"/>
              </w:rPr>
              <w:t>prawa</w:t>
            </w:r>
            <w:r w:rsidRPr="00B14A07">
              <w:t xml:space="preserve"> prowadzenia działalności gospodarczej na własny rachunek lub w ramach spółki cywilnej oraz pełnienia funkcji członka rady nadzorczej, członka komisji rewizyjnej, reprezentanta lub pełnomocnika osoby fizycznej prowadzącej działalność gospodarczą w zakresie tej działalności, spółki handlowej, przedsiębiorstwa państwowego, spółdzielni, fundacji lub stowarzyszenia osoby, która ze swojej winy.</w:t>
            </w:r>
          </w:p>
        </w:tc>
      </w:tr>
      <w:tr w:rsidR="007A4736" w:rsidRPr="00B14A07" w14:paraId="6FE85BEF" w14:textId="77777777" w:rsidTr="0070678E">
        <w:tc>
          <w:tcPr>
            <w:tcW w:w="1696" w:type="dxa"/>
          </w:tcPr>
          <w:p w14:paraId="77FCD9F5" w14:textId="77777777" w:rsidR="007A4736" w:rsidRPr="00B14A07" w:rsidRDefault="007A4736" w:rsidP="007A4736"/>
        </w:tc>
        <w:tc>
          <w:tcPr>
            <w:tcW w:w="2694" w:type="dxa"/>
          </w:tcPr>
          <w:p w14:paraId="3A4287C9" w14:textId="77777777" w:rsidR="007A4736" w:rsidRPr="00B14A07" w:rsidRDefault="007A4736" w:rsidP="007A4736"/>
        </w:tc>
        <w:tc>
          <w:tcPr>
            <w:tcW w:w="5103" w:type="dxa"/>
          </w:tcPr>
          <w:p w14:paraId="2560068F" w14:textId="7FCC4A24" w:rsidR="007A4736" w:rsidRPr="00B14A07" w:rsidRDefault="007A4736" w:rsidP="00943850">
            <w:pPr>
              <w:spacing w:line="288" w:lineRule="auto"/>
              <w:jc w:val="both"/>
            </w:pPr>
            <w:r w:rsidRPr="00B14A07">
              <w:t>w tym postępowaniu dochodzi do ustalenia, czy orzeczenie o ogłoszeniu upadłości w innym kraju spoza UE może być uznane na terytorium RP.</w:t>
            </w:r>
          </w:p>
        </w:tc>
      </w:tr>
      <w:tr w:rsidR="00284B7B" w:rsidRPr="00B14A07" w14:paraId="1244EA34" w14:textId="77777777" w:rsidTr="0070678E">
        <w:tc>
          <w:tcPr>
            <w:tcW w:w="1696" w:type="dxa"/>
          </w:tcPr>
          <w:p w14:paraId="401BE4AC" w14:textId="77777777" w:rsidR="00284B7B" w:rsidRPr="00B14A07" w:rsidRDefault="00284B7B" w:rsidP="00284B7B"/>
        </w:tc>
        <w:tc>
          <w:tcPr>
            <w:tcW w:w="2694" w:type="dxa"/>
          </w:tcPr>
          <w:p w14:paraId="09207646" w14:textId="77777777" w:rsidR="00284B7B" w:rsidRPr="00B14A07" w:rsidRDefault="00284B7B" w:rsidP="00284B7B"/>
        </w:tc>
        <w:tc>
          <w:tcPr>
            <w:tcW w:w="5103" w:type="dxa"/>
          </w:tcPr>
          <w:p w14:paraId="3D662276" w14:textId="4CF9255D" w:rsidR="00284B7B" w:rsidRPr="00B14A07" w:rsidRDefault="00284B7B" w:rsidP="00943850">
            <w:pPr>
              <w:spacing w:line="288" w:lineRule="auto"/>
              <w:jc w:val="both"/>
            </w:pPr>
            <w:r w:rsidRPr="00B14A07">
              <w:t>w tym postępowaniu dochodzi do ustalenia, czy orzeczenie o ogłoszeniu upadłości w innym kraju z państw członkowskich UE (za wyjątkiem Danii) może być uznane na terytorium RP.</w:t>
            </w:r>
          </w:p>
        </w:tc>
      </w:tr>
      <w:tr w:rsidR="00284B7B" w:rsidRPr="00B14A07" w14:paraId="01BF383E" w14:textId="77777777" w:rsidTr="0070678E">
        <w:tc>
          <w:tcPr>
            <w:tcW w:w="1696" w:type="dxa"/>
          </w:tcPr>
          <w:p w14:paraId="78D97E7D" w14:textId="77777777" w:rsidR="00284B7B" w:rsidRPr="00B14A07" w:rsidRDefault="00284B7B" w:rsidP="00284B7B"/>
        </w:tc>
        <w:tc>
          <w:tcPr>
            <w:tcW w:w="2694" w:type="dxa"/>
          </w:tcPr>
          <w:p w14:paraId="4AD68B0E" w14:textId="77777777" w:rsidR="00284B7B" w:rsidRPr="00B14A07" w:rsidRDefault="00284B7B" w:rsidP="00284B7B"/>
        </w:tc>
        <w:tc>
          <w:tcPr>
            <w:tcW w:w="5103" w:type="dxa"/>
          </w:tcPr>
          <w:p w14:paraId="23A1657D" w14:textId="72618D7E" w:rsidR="00284B7B" w:rsidRPr="00B14A07" w:rsidRDefault="00284B7B" w:rsidP="00943850">
            <w:pPr>
              <w:spacing w:line="288" w:lineRule="auto"/>
              <w:jc w:val="both"/>
            </w:pPr>
            <w:r w:rsidRPr="00B14A07">
              <w:t>w tym postępowaniu, z uwagi na konieczność likwidacji części majątku, która znajduje się na terytorium RP, konieczne jest wszczęcie dodatkowego postępowania w Polsce, mimo głównego postępowania upadłościowego poza granicami RP.</w:t>
            </w:r>
          </w:p>
        </w:tc>
      </w:tr>
      <w:tr w:rsidR="00284B7B" w:rsidRPr="00B14A07" w14:paraId="16B58F3F" w14:textId="77777777" w:rsidTr="0070678E">
        <w:trPr>
          <w:trHeight w:val="150"/>
        </w:trPr>
        <w:tc>
          <w:tcPr>
            <w:tcW w:w="1696" w:type="dxa"/>
          </w:tcPr>
          <w:p w14:paraId="1FDD4F1C" w14:textId="77777777" w:rsidR="00284B7B" w:rsidRPr="00B14A07" w:rsidRDefault="00284B7B" w:rsidP="00284B7B"/>
        </w:tc>
        <w:tc>
          <w:tcPr>
            <w:tcW w:w="2694" w:type="dxa"/>
          </w:tcPr>
          <w:p w14:paraId="08309B93" w14:textId="77777777" w:rsidR="00284B7B" w:rsidRPr="00B14A07" w:rsidRDefault="00284B7B" w:rsidP="00284B7B"/>
        </w:tc>
        <w:tc>
          <w:tcPr>
            <w:tcW w:w="5103" w:type="dxa"/>
          </w:tcPr>
          <w:p w14:paraId="4BCD1BEF" w14:textId="3E057DB4" w:rsidR="00284B7B" w:rsidRPr="00B14A07" w:rsidRDefault="00943850" w:rsidP="00943850">
            <w:pPr>
              <w:spacing w:line="288" w:lineRule="auto"/>
              <w:jc w:val="both"/>
            </w:pPr>
            <w:r w:rsidRPr="00B14A07">
              <w:t>przepisy stosuje się w przypadku ogłoszenia upadłości dewelopera</w:t>
            </w:r>
          </w:p>
        </w:tc>
      </w:tr>
      <w:tr w:rsidR="00284B7B" w:rsidRPr="00B14A07" w14:paraId="5FFBAEA1" w14:textId="77777777" w:rsidTr="0070678E">
        <w:trPr>
          <w:trHeight w:val="1357"/>
        </w:trPr>
        <w:tc>
          <w:tcPr>
            <w:tcW w:w="1696" w:type="dxa"/>
          </w:tcPr>
          <w:p w14:paraId="16D8E604" w14:textId="77777777" w:rsidR="00284B7B" w:rsidRPr="00B14A07" w:rsidRDefault="00284B7B" w:rsidP="00284B7B"/>
        </w:tc>
        <w:tc>
          <w:tcPr>
            <w:tcW w:w="2694" w:type="dxa"/>
          </w:tcPr>
          <w:p w14:paraId="19FCF71B" w14:textId="77777777" w:rsidR="00284B7B" w:rsidRPr="00B14A07" w:rsidRDefault="00284B7B" w:rsidP="00284B7B"/>
        </w:tc>
        <w:tc>
          <w:tcPr>
            <w:tcW w:w="5103" w:type="dxa"/>
          </w:tcPr>
          <w:p w14:paraId="18A07D82" w14:textId="77E61E61" w:rsidR="00284B7B" w:rsidRPr="00B14A07" w:rsidRDefault="00943850" w:rsidP="00943850">
            <w:pPr>
              <w:spacing w:line="288" w:lineRule="auto"/>
              <w:jc w:val="both"/>
            </w:pPr>
            <w:r w:rsidRPr="00B14A07">
              <w:t>przepisy stosuje się wobec osób fizycznych, których upadłości nie można ogłosić zgodnie z przepisami działu II tytułu I części pierwszej prawa upadłościowego</w:t>
            </w:r>
          </w:p>
        </w:tc>
      </w:tr>
      <w:tr w:rsidR="00943850" w:rsidRPr="00B14A07" w14:paraId="352780A1" w14:textId="77777777" w:rsidTr="0070678E">
        <w:trPr>
          <w:trHeight w:val="225"/>
        </w:trPr>
        <w:tc>
          <w:tcPr>
            <w:tcW w:w="1696" w:type="dxa"/>
          </w:tcPr>
          <w:p w14:paraId="61BEAD8C" w14:textId="77777777" w:rsidR="00943850" w:rsidRPr="00B14A07" w:rsidRDefault="00943850" w:rsidP="00284B7B"/>
        </w:tc>
        <w:tc>
          <w:tcPr>
            <w:tcW w:w="2694" w:type="dxa"/>
          </w:tcPr>
          <w:p w14:paraId="6B14AB99" w14:textId="77777777" w:rsidR="00943850" w:rsidRPr="00B14A07" w:rsidRDefault="00943850" w:rsidP="00284B7B"/>
        </w:tc>
        <w:tc>
          <w:tcPr>
            <w:tcW w:w="5103" w:type="dxa"/>
          </w:tcPr>
          <w:p w14:paraId="13080153" w14:textId="71FB1200" w:rsidR="00943850" w:rsidRPr="00B14A07" w:rsidRDefault="00943850" w:rsidP="00943850">
            <w:pPr>
              <w:spacing w:line="288" w:lineRule="auto"/>
              <w:jc w:val="both"/>
            </w:pPr>
            <w:r w:rsidRPr="00B14A07">
              <w:t>postępowanie umożliwia zawarcie układu w wyniku samodzielnego zbierania głosów wierzycieli przez dłużnika bez udziału sądu</w:t>
            </w:r>
          </w:p>
        </w:tc>
      </w:tr>
      <w:tr w:rsidR="00943850" w:rsidRPr="00B14A07" w14:paraId="4EF1B1AB" w14:textId="77777777" w:rsidTr="0070678E">
        <w:trPr>
          <w:trHeight w:val="126"/>
        </w:trPr>
        <w:tc>
          <w:tcPr>
            <w:tcW w:w="1696" w:type="dxa"/>
          </w:tcPr>
          <w:p w14:paraId="0269132F" w14:textId="77777777" w:rsidR="00943850" w:rsidRPr="00B14A07" w:rsidRDefault="00943850" w:rsidP="00284B7B"/>
        </w:tc>
        <w:tc>
          <w:tcPr>
            <w:tcW w:w="2694" w:type="dxa"/>
          </w:tcPr>
          <w:p w14:paraId="1411919F" w14:textId="77777777" w:rsidR="00943850" w:rsidRPr="00B14A07" w:rsidRDefault="00943850" w:rsidP="00284B7B"/>
        </w:tc>
        <w:tc>
          <w:tcPr>
            <w:tcW w:w="5103" w:type="dxa"/>
          </w:tcPr>
          <w:p w14:paraId="010C464D" w14:textId="0BEC027A" w:rsidR="00943850" w:rsidRPr="00B14A07" w:rsidRDefault="00943850" w:rsidP="00943850">
            <w:pPr>
              <w:spacing w:line="288" w:lineRule="auto"/>
              <w:jc w:val="both"/>
            </w:pPr>
            <w:r w:rsidRPr="00B14A07">
              <w:t>postępowanie umożliwia dłużnikowi zawarcie układu po sporządzeniu i zatwierdzeniu spisu wierzytelności w uproszczonym trybie i może być prowadzone, jeżeli suma wierzytelności spornych uprawniających do głosowania nad układem nie przekracza 15% sumy wierzytelności uprawniających do głosowania nad układem</w:t>
            </w:r>
          </w:p>
        </w:tc>
      </w:tr>
      <w:tr w:rsidR="00943850" w:rsidRPr="00B14A07" w14:paraId="520B759C" w14:textId="77777777" w:rsidTr="0070678E">
        <w:trPr>
          <w:trHeight w:val="135"/>
        </w:trPr>
        <w:tc>
          <w:tcPr>
            <w:tcW w:w="1696" w:type="dxa"/>
          </w:tcPr>
          <w:p w14:paraId="0AA86F55" w14:textId="77777777" w:rsidR="00943850" w:rsidRPr="00B14A07" w:rsidRDefault="00943850" w:rsidP="00284B7B"/>
        </w:tc>
        <w:tc>
          <w:tcPr>
            <w:tcW w:w="2694" w:type="dxa"/>
          </w:tcPr>
          <w:p w14:paraId="7AC3D5B5" w14:textId="77777777" w:rsidR="00943850" w:rsidRPr="00B14A07" w:rsidRDefault="00943850" w:rsidP="00284B7B"/>
        </w:tc>
        <w:tc>
          <w:tcPr>
            <w:tcW w:w="5103" w:type="dxa"/>
          </w:tcPr>
          <w:p w14:paraId="45EA8C0C" w14:textId="34A6AFFF" w:rsidR="00943850" w:rsidRPr="00B14A07" w:rsidRDefault="00943850" w:rsidP="00943850">
            <w:pPr>
              <w:spacing w:line="288" w:lineRule="auto"/>
              <w:jc w:val="both"/>
            </w:pPr>
            <w:r w:rsidRPr="00B14A07">
              <w:t>postępowanie umożliwia dłużnikowi zawarcie układu po sporządzeniu i zatwierdzeniu spisu wierzytelności</w:t>
            </w:r>
          </w:p>
        </w:tc>
      </w:tr>
      <w:tr w:rsidR="00943850" w:rsidRPr="00B14A07" w14:paraId="0935D29E" w14:textId="77777777" w:rsidTr="0070678E">
        <w:trPr>
          <w:trHeight w:val="150"/>
        </w:trPr>
        <w:tc>
          <w:tcPr>
            <w:tcW w:w="1696" w:type="dxa"/>
          </w:tcPr>
          <w:p w14:paraId="5DAFEAAC" w14:textId="77777777" w:rsidR="00943850" w:rsidRPr="00B14A07" w:rsidRDefault="00943850" w:rsidP="00284B7B"/>
        </w:tc>
        <w:tc>
          <w:tcPr>
            <w:tcW w:w="2694" w:type="dxa"/>
          </w:tcPr>
          <w:p w14:paraId="40CAB5CE" w14:textId="77777777" w:rsidR="00943850" w:rsidRPr="00B14A07" w:rsidRDefault="00943850" w:rsidP="00284B7B"/>
        </w:tc>
        <w:tc>
          <w:tcPr>
            <w:tcW w:w="5103" w:type="dxa"/>
          </w:tcPr>
          <w:p w14:paraId="3BAD7A33" w14:textId="0382DB43" w:rsidR="00943850" w:rsidRPr="00B14A07" w:rsidRDefault="00943850" w:rsidP="00943850">
            <w:pPr>
              <w:spacing w:line="288" w:lineRule="auto"/>
              <w:jc w:val="both"/>
            </w:pPr>
            <w:r w:rsidRPr="00B14A07">
              <w:t>postępowania umożliwia dłużnikowi przeprowadzenie działań sanacyjnych oraz zawarcie układu po sporządzeniu i zatwierdzeniu spisu wierzytelności</w:t>
            </w:r>
          </w:p>
        </w:tc>
      </w:tr>
      <w:tr w:rsidR="00943850" w:rsidRPr="00B14A07" w14:paraId="544D0DEF" w14:textId="77777777" w:rsidTr="0070678E">
        <w:trPr>
          <w:trHeight w:val="240"/>
        </w:trPr>
        <w:tc>
          <w:tcPr>
            <w:tcW w:w="1696" w:type="dxa"/>
          </w:tcPr>
          <w:p w14:paraId="4D7938B7" w14:textId="77777777" w:rsidR="00943850" w:rsidRPr="00B14A07" w:rsidRDefault="00943850" w:rsidP="00284B7B"/>
        </w:tc>
        <w:tc>
          <w:tcPr>
            <w:tcW w:w="2694" w:type="dxa"/>
          </w:tcPr>
          <w:p w14:paraId="3E81ACEE" w14:textId="77777777" w:rsidR="00943850" w:rsidRPr="00B14A07" w:rsidRDefault="00943850" w:rsidP="00284B7B"/>
        </w:tc>
        <w:tc>
          <w:tcPr>
            <w:tcW w:w="5103" w:type="dxa"/>
          </w:tcPr>
          <w:p w14:paraId="0FD4083F" w14:textId="430748A8" w:rsidR="00943850" w:rsidRPr="00B14A07" w:rsidRDefault="00943850" w:rsidP="00943850">
            <w:pPr>
              <w:spacing w:line="288" w:lineRule="auto"/>
              <w:jc w:val="both"/>
            </w:pPr>
            <w:r w:rsidRPr="00B14A07">
              <w:t>w postępowaniu badane jest czy w stosunku do dłużnika możliwa jest sądowa restrukturyzacja.</w:t>
            </w:r>
          </w:p>
        </w:tc>
      </w:tr>
    </w:tbl>
    <w:p w14:paraId="02B11658" w14:textId="7B6DD52A" w:rsidR="007A4736" w:rsidRDefault="007A4736" w:rsidP="0070678E"/>
    <w:p w14:paraId="3F97B5C0" w14:textId="1E82E990" w:rsidR="0070678E" w:rsidRDefault="0070678E" w:rsidP="0070678E"/>
    <w:p w14:paraId="1F47000C" w14:textId="277EC6AC" w:rsidR="0070678E" w:rsidRDefault="0070678E" w:rsidP="0070678E"/>
    <w:p w14:paraId="45988721" w14:textId="4086463D" w:rsidR="0070678E" w:rsidRDefault="0070678E" w:rsidP="0070678E"/>
    <w:p w14:paraId="7A415BBD" w14:textId="7D2A89B8" w:rsidR="0070678E" w:rsidRDefault="0070678E" w:rsidP="0070678E"/>
    <w:p w14:paraId="63F26455" w14:textId="52BB79A2" w:rsidR="0070678E" w:rsidRDefault="0070678E" w:rsidP="0070678E"/>
    <w:p w14:paraId="7D360DE5" w14:textId="10299772" w:rsidR="0070678E" w:rsidRDefault="0070678E" w:rsidP="0070678E"/>
    <w:p w14:paraId="26A3A9F6" w14:textId="71BF196F" w:rsidR="0070678E" w:rsidRDefault="0070678E" w:rsidP="0070678E"/>
    <w:p w14:paraId="4B3FBDAC" w14:textId="4BF199F3" w:rsidR="0070678E" w:rsidRDefault="0070678E" w:rsidP="0070678E"/>
    <w:p w14:paraId="0EABD958" w14:textId="436871A1" w:rsidR="0070678E" w:rsidRDefault="0070678E" w:rsidP="0070678E"/>
    <w:p w14:paraId="18DBF7F8" w14:textId="5C83ED39" w:rsidR="0070678E" w:rsidRDefault="0070678E" w:rsidP="0070678E"/>
    <w:p w14:paraId="4C309BD1" w14:textId="3094EFAE" w:rsidR="0070678E" w:rsidRDefault="0070678E" w:rsidP="0070678E"/>
    <w:p w14:paraId="5CBBBC9A" w14:textId="136A7D57" w:rsidR="0070678E" w:rsidRDefault="0070678E" w:rsidP="0070678E"/>
    <w:p w14:paraId="7757410D" w14:textId="11B27225" w:rsidR="0070678E" w:rsidRDefault="0070678E" w:rsidP="0070678E"/>
    <w:p w14:paraId="26B6D358" w14:textId="70FF169A" w:rsidR="0070678E" w:rsidRDefault="0070678E" w:rsidP="0070678E">
      <w:pPr>
        <w:jc w:val="center"/>
        <w:rPr>
          <w:b/>
        </w:rPr>
      </w:pPr>
      <w:r w:rsidRPr="0070678E">
        <w:rPr>
          <w:b/>
        </w:rPr>
        <w:lastRenderedPageBreak/>
        <w:t>ZADANIE II</w:t>
      </w:r>
      <w:r>
        <w:rPr>
          <w:b/>
        </w:rPr>
        <w:t xml:space="preserve"> </w:t>
      </w:r>
    </w:p>
    <w:p w14:paraId="0512F468" w14:textId="24AFE1C0" w:rsidR="0070678E" w:rsidRDefault="0070678E" w:rsidP="0070678E">
      <w:pPr>
        <w:jc w:val="center"/>
        <w:rPr>
          <w:b/>
        </w:rPr>
      </w:pPr>
    </w:p>
    <w:p w14:paraId="0A743854" w14:textId="07DA9168" w:rsidR="0070678E" w:rsidRPr="0070678E" w:rsidRDefault="0070678E" w:rsidP="0070678E">
      <w:pPr>
        <w:jc w:val="center"/>
        <w:rPr>
          <w:b/>
        </w:rPr>
      </w:pPr>
      <w:r>
        <w:rPr>
          <w:b/>
        </w:rPr>
        <w:t>JAK POSZUKIWAĆ WŁAŚCIWYCH AKT POSTĘPOWANIA</w:t>
      </w:r>
    </w:p>
    <w:p w14:paraId="02ADB279" w14:textId="0352CFEC" w:rsidR="0070678E" w:rsidRDefault="0070678E" w:rsidP="0070678E"/>
    <w:p w14:paraId="39F840B1" w14:textId="77777777" w:rsidR="00F60EB0" w:rsidRDefault="00F60EB0" w:rsidP="00F60EB0">
      <w:pPr>
        <w:jc w:val="both"/>
      </w:pPr>
      <w:r>
        <w:tab/>
        <w:t xml:space="preserve">Jan Kowalski zawiadomił Prokuraturę, że rada wierzycieli w postepowaniu dotyczącym „Cudowny Las” spółka z ograniczoną odpowiedzialnością w restrukturyzacji działa w zmowie w zarządem dłużnika. Do zawiadomienia dołączono odpis postanowienia sądu o otwarciu postępowania układowego z dnia 5.03.2017 roku (sygn. akt X GU 5/17). Prokurator przed wydaniem decyzji będzie chciał zapoznać się z aktami sprawy. </w:t>
      </w:r>
    </w:p>
    <w:p w14:paraId="4ACCC277" w14:textId="77777777" w:rsidR="00F60EB0" w:rsidRDefault="00F60EB0" w:rsidP="00F60EB0">
      <w:pPr>
        <w:jc w:val="both"/>
      </w:pPr>
    </w:p>
    <w:p w14:paraId="1AFF54EC" w14:textId="12D68584" w:rsidR="00F60EB0" w:rsidRDefault="00F60EB0" w:rsidP="00F60EB0">
      <w:pPr>
        <w:ind w:firstLine="567"/>
        <w:jc w:val="both"/>
      </w:pPr>
      <w:r w:rsidRPr="00F60EB0">
        <w:rPr>
          <w:b/>
        </w:rPr>
        <w:t>O jakie akta powinien wystąpić?</w:t>
      </w:r>
    </w:p>
    <w:p w14:paraId="5828CBF7" w14:textId="5749AABD" w:rsidR="0070678E" w:rsidRPr="00B14A07" w:rsidRDefault="0070678E" w:rsidP="0070678E"/>
    <w:p w14:paraId="1894C83A" w14:textId="5B429DD6" w:rsidR="00943850" w:rsidRPr="00B14A07" w:rsidRDefault="00943850" w:rsidP="00943850"/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283"/>
        <w:gridCol w:w="1702"/>
        <w:gridCol w:w="5134"/>
      </w:tblGrid>
      <w:tr w:rsidR="00CE1633" w:rsidRPr="00B14A07" w14:paraId="6B7F2D91" w14:textId="77777777" w:rsidTr="0070678E">
        <w:trPr>
          <w:trHeight w:val="240"/>
        </w:trPr>
        <w:tc>
          <w:tcPr>
            <w:tcW w:w="1246" w:type="dxa"/>
            <w:shd w:val="clear" w:color="auto" w:fill="D0CECE" w:themeFill="background2" w:themeFillShade="E6"/>
          </w:tcPr>
          <w:p w14:paraId="045D8A1D" w14:textId="67A593D7" w:rsidR="00CE1633" w:rsidRPr="00B14A07" w:rsidRDefault="00C647E9" w:rsidP="003874DD">
            <w:pPr>
              <w:spacing w:before="120" w:after="120" w:line="360" w:lineRule="auto"/>
              <w:jc w:val="center"/>
              <w:rPr>
                <w:b/>
              </w:rPr>
            </w:pPr>
            <w:r w:rsidRPr="00B14A07">
              <w:rPr>
                <w:b/>
              </w:rPr>
              <w:t>Sygnatura</w:t>
            </w:r>
          </w:p>
        </w:tc>
        <w:tc>
          <w:tcPr>
            <w:tcW w:w="1702" w:type="dxa"/>
            <w:shd w:val="clear" w:color="auto" w:fill="D0CECE" w:themeFill="background2" w:themeFillShade="E6"/>
          </w:tcPr>
          <w:p w14:paraId="3CFB7C15" w14:textId="51F43B60" w:rsidR="00CE1633" w:rsidRPr="00B14A07" w:rsidRDefault="00C647E9" w:rsidP="003874DD">
            <w:pPr>
              <w:spacing w:before="120" w:after="120" w:line="360" w:lineRule="auto"/>
              <w:jc w:val="center"/>
              <w:rPr>
                <w:b/>
              </w:rPr>
            </w:pPr>
            <w:r w:rsidRPr="00B14A07">
              <w:rPr>
                <w:b/>
              </w:rPr>
              <w:t>Ustawa</w:t>
            </w:r>
          </w:p>
        </w:tc>
        <w:tc>
          <w:tcPr>
            <w:tcW w:w="5134" w:type="dxa"/>
            <w:shd w:val="clear" w:color="auto" w:fill="D0CECE" w:themeFill="background2" w:themeFillShade="E6"/>
          </w:tcPr>
          <w:p w14:paraId="138835A8" w14:textId="069E0DCB" w:rsidR="00CE1633" w:rsidRPr="00B14A07" w:rsidRDefault="00C647E9" w:rsidP="003874DD">
            <w:pPr>
              <w:spacing w:before="120" w:after="120" w:line="360" w:lineRule="auto"/>
              <w:jc w:val="center"/>
              <w:rPr>
                <w:b/>
              </w:rPr>
            </w:pPr>
            <w:r w:rsidRPr="00B14A07">
              <w:rPr>
                <w:b/>
              </w:rPr>
              <w:t>Sprawa</w:t>
            </w:r>
          </w:p>
        </w:tc>
      </w:tr>
      <w:tr w:rsidR="00C647E9" w:rsidRPr="00B14A07" w14:paraId="740DBD2D" w14:textId="77777777" w:rsidTr="0070678E">
        <w:trPr>
          <w:trHeight w:val="300"/>
        </w:trPr>
        <w:tc>
          <w:tcPr>
            <w:tcW w:w="1246" w:type="dxa"/>
            <w:vAlign w:val="center"/>
          </w:tcPr>
          <w:p w14:paraId="4D128BCA" w14:textId="23A00B05" w:rsidR="00C647E9" w:rsidRPr="00B14A07" w:rsidRDefault="00C647E9" w:rsidP="003874DD">
            <w:pPr>
              <w:spacing w:line="360" w:lineRule="auto"/>
              <w:jc w:val="center"/>
            </w:pPr>
            <w:r w:rsidRPr="00B14A07">
              <w:t>GR</w:t>
            </w:r>
          </w:p>
        </w:tc>
        <w:tc>
          <w:tcPr>
            <w:tcW w:w="1702" w:type="dxa"/>
          </w:tcPr>
          <w:p w14:paraId="5B89A770" w14:textId="77777777" w:rsidR="00C647E9" w:rsidRPr="00B14A07" w:rsidRDefault="00C647E9" w:rsidP="003874DD">
            <w:pPr>
              <w:spacing w:line="360" w:lineRule="auto"/>
            </w:pPr>
          </w:p>
        </w:tc>
        <w:tc>
          <w:tcPr>
            <w:tcW w:w="5134" w:type="dxa"/>
          </w:tcPr>
          <w:p w14:paraId="4AE95279" w14:textId="469D58D8" w:rsidR="00C647E9" w:rsidRPr="00B14A07" w:rsidRDefault="00C647E9" w:rsidP="003874DD">
            <w:pPr>
              <w:spacing w:line="288" w:lineRule="auto"/>
              <w:jc w:val="both"/>
            </w:pPr>
            <w:r w:rsidRPr="00B14A07">
              <w:t xml:space="preserve">dla spraw o otwarcie postępowania </w:t>
            </w:r>
          </w:p>
        </w:tc>
      </w:tr>
      <w:tr w:rsidR="00C647E9" w:rsidRPr="00B14A07" w14:paraId="0AFDC3A9" w14:textId="77777777" w:rsidTr="0070678E">
        <w:tc>
          <w:tcPr>
            <w:tcW w:w="1246" w:type="dxa"/>
            <w:vAlign w:val="center"/>
          </w:tcPr>
          <w:p w14:paraId="09041515" w14:textId="33A82C74" w:rsidR="00C647E9" w:rsidRPr="00B14A07" w:rsidRDefault="00C647E9" w:rsidP="003874DD">
            <w:pPr>
              <w:spacing w:line="360" w:lineRule="auto"/>
              <w:jc w:val="center"/>
            </w:pPr>
            <w:r w:rsidRPr="00B14A07">
              <w:t>GU</w:t>
            </w:r>
          </w:p>
        </w:tc>
        <w:tc>
          <w:tcPr>
            <w:tcW w:w="1702" w:type="dxa"/>
          </w:tcPr>
          <w:p w14:paraId="740067EB" w14:textId="77777777" w:rsidR="00C647E9" w:rsidRPr="00B14A07" w:rsidRDefault="00C647E9" w:rsidP="003874DD">
            <w:pPr>
              <w:spacing w:line="360" w:lineRule="auto"/>
            </w:pPr>
          </w:p>
        </w:tc>
        <w:tc>
          <w:tcPr>
            <w:tcW w:w="5134" w:type="dxa"/>
          </w:tcPr>
          <w:p w14:paraId="7CA96E6A" w14:textId="3528C7A3" w:rsidR="00C647E9" w:rsidRPr="00B14A07" w:rsidRDefault="00C647E9" w:rsidP="003874DD">
            <w:pPr>
              <w:spacing w:line="288" w:lineRule="auto"/>
              <w:jc w:val="both"/>
            </w:pPr>
            <w:r w:rsidRPr="00B14A07">
              <w:t>dla spraw o ogłoszenie upadłości</w:t>
            </w:r>
          </w:p>
        </w:tc>
      </w:tr>
      <w:tr w:rsidR="00C647E9" w:rsidRPr="00B14A07" w14:paraId="423B71F5" w14:textId="77777777" w:rsidTr="0070678E">
        <w:tc>
          <w:tcPr>
            <w:tcW w:w="1246" w:type="dxa"/>
            <w:vAlign w:val="center"/>
          </w:tcPr>
          <w:p w14:paraId="4447D448" w14:textId="114B3933" w:rsidR="00C647E9" w:rsidRPr="00B14A07" w:rsidRDefault="00C647E9" w:rsidP="003874DD">
            <w:pPr>
              <w:spacing w:line="360" w:lineRule="auto"/>
              <w:jc w:val="center"/>
            </w:pPr>
            <w:r w:rsidRPr="00B14A07">
              <w:t>GRz</w:t>
            </w:r>
          </w:p>
        </w:tc>
        <w:tc>
          <w:tcPr>
            <w:tcW w:w="1702" w:type="dxa"/>
          </w:tcPr>
          <w:p w14:paraId="539C68B5" w14:textId="77777777" w:rsidR="00C647E9" w:rsidRPr="00B14A07" w:rsidRDefault="00C647E9" w:rsidP="003874DD">
            <w:pPr>
              <w:spacing w:line="360" w:lineRule="auto"/>
            </w:pPr>
          </w:p>
        </w:tc>
        <w:tc>
          <w:tcPr>
            <w:tcW w:w="5134" w:type="dxa"/>
          </w:tcPr>
          <w:p w14:paraId="12A7963E" w14:textId="0B3DC5D9" w:rsidR="00C647E9" w:rsidRPr="00B14A07" w:rsidRDefault="00C647E9" w:rsidP="003874DD">
            <w:pPr>
              <w:spacing w:line="288" w:lineRule="auto"/>
              <w:jc w:val="both"/>
            </w:pPr>
            <w:r w:rsidRPr="00B14A07">
              <w:t>dla spraw restrukturyzacyjnych po wpłynięciu wniosku o zatwierdzenie układu w postępowaniu o zatwierdzenie układu</w:t>
            </w:r>
          </w:p>
        </w:tc>
      </w:tr>
      <w:tr w:rsidR="00C647E9" w:rsidRPr="00B14A07" w14:paraId="1444AC82" w14:textId="77777777" w:rsidTr="0070678E">
        <w:tc>
          <w:tcPr>
            <w:tcW w:w="1246" w:type="dxa"/>
            <w:vAlign w:val="center"/>
          </w:tcPr>
          <w:p w14:paraId="7D8FAF00" w14:textId="14A1BFA1" w:rsidR="00C647E9" w:rsidRPr="00B14A07" w:rsidRDefault="00C647E9" w:rsidP="003874DD">
            <w:pPr>
              <w:spacing w:line="360" w:lineRule="auto"/>
              <w:jc w:val="center"/>
            </w:pPr>
            <w:r w:rsidRPr="00B14A07">
              <w:t>GRp</w:t>
            </w:r>
          </w:p>
        </w:tc>
        <w:tc>
          <w:tcPr>
            <w:tcW w:w="1702" w:type="dxa"/>
          </w:tcPr>
          <w:p w14:paraId="63106BC9" w14:textId="77777777" w:rsidR="00C647E9" w:rsidRPr="00B14A07" w:rsidRDefault="00C647E9" w:rsidP="003874DD">
            <w:pPr>
              <w:spacing w:line="360" w:lineRule="auto"/>
            </w:pPr>
          </w:p>
        </w:tc>
        <w:tc>
          <w:tcPr>
            <w:tcW w:w="5134" w:type="dxa"/>
          </w:tcPr>
          <w:p w14:paraId="0C397B87" w14:textId="7092C34D" w:rsidR="00C647E9" w:rsidRPr="00B14A07" w:rsidRDefault="00C647E9" w:rsidP="003874DD">
            <w:pPr>
              <w:spacing w:line="288" w:lineRule="auto"/>
              <w:jc w:val="both"/>
            </w:pPr>
            <w:r w:rsidRPr="00B14A07">
              <w:t>dla spraw restrukturyzacyjnych po otwarciu przyspieszonego postępowania układowego</w:t>
            </w:r>
          </w:p>
        </w:tc>
      </w:tr>
      <w:tr w:rsidR="00C647E9" w:rsidRPr="00B14A07" w14:paraId="7AD1DFBF" w14:textId="77777777" w:rsidTr="0070678E">
        <w:tc>
          <w:tcPr>
            <w:tcW w:w="1246" w:type="dxa"/>
            <w:vAlign w:val="center"/>
          </w:tcPr>
          <w:p w14:paraId="299AAF20" w14:textId="48EEB0D2" w:rsidR="00C647E9" w:rsidRPr="00B14A07" w:rsidRDefault="00C647E9" w:rsidP="003874DD">
            <w:pPr>
              <w:spacing w:line="360" w:lineRule="auto"/>
              <w:jc w:val="center"/>
            </w:pPr>
            <w:r w:rsidRPr="00B14A07">
              <w:t>GRu</w:t>
            </w:r>
          </w:p>
        </w:tc>
        <w:tc>
          <w:tcPr>
            <w:tcW w:w="1702" w:type="dxa"/>
          </w:tcPr>
          <w:p w14:paraId="10FEAC11" w14:textId="77777777" w:rsidR="00C647E9" w:rsidRPr="00B14A07" w:rsidRDefault="00C647E9" w:rsidP="003874DD">
            <w:pPr>
              <w:spacing w:line="360" w:lineRule="auto"/>
            </w:pPr>
          </w:p>
        </w:tc>
        <w:tc>
          <w:tcPr>
            <w:tcW w:w="5134" w:type="dxa"/>
          </w:tcPr>
          <w:p w14:paraId="2E3D256F" w14:textId="04BC5435" w:rsidR="00C647E9" w:rsidRPr="00B14A07" w:rsidRDefault="00C647E9" w:rsidP="003874DD">
            <w:pPr>
              <w:spacing w:line="288" w:lineRule="auto"/>
              <w:jc w:val="both"/>
            </w:pPr>
            <w:r w:rsidRPr="00B14A07">
              <w:t>dla spraw restrukturyzacyjnych po otwarciu postępowania układowego</w:t>
            </w:r>
          </w:p>
        </w:tc>
      </w:tr>
      <w:tr w:rsidR="00C647E9" w:rsidRPr="00B14A07" w14:paraId="60D478FF" w14:textId="77777777" w:rsidTr="0070678E">
        <w:tc>
          <w:tcPr>
            <w:tcW w:w="1246" w:type="dxa"/>
            <w:vAlign w:val="center"/>
          </w:tcPr>
          <w:p w14:paraId="6081AD14" w14:textId="06951B93" w:rsidR="00C647E9" w:rsidRPr="00B14A07" w:rsidRDefault="00C647E9" w:rsidP="003874DD">
            <w:pPr>
              <w:spacing w:line="360" w:lineRule="auto"/>
              <w:jc w:val="center"/>
            </w:pPr>
            <w:r w:rsidRPr="00B14A07">
              <w:t>GRs</w:t>
            </w:r>
          </w:p>
        </w:tc>
        <w:tc>
          <w:tcPr>
            <w:tcW w:w="1702" w:type="dxa"/>
          </w:tcPr>
          <w:p w14:paraId="6AEDD1F1" w14:textId="77777777" w:rsidR="00C647E9" w:rsidRPr="00B14A07" w:rsidRDefault="00C647E9" w:rsidP="003874DD">
            <w:pPr>
              <w:spacing w:line="360" w:lineRule="auto"/>
            </w:pPr>
          </w:p>
        </w:tc>
        <w:tc>
          <w:tcPr>
            <w:tcW w:w="5134" w:type="dxa"/>
          </w:tcPr>
          <w:p w14:paraId="69D9BA7F" w14:textId="45C07A2D" w:rsidR="00C647E9" w:rsidRPr="00B14A07" w:rsidRDefault="00C647E9" w:rsidP="003874DD">
            <w:pPr>
              <w:spacing w:line="288" w:lineRule="auto"/>
              <w:jc w:val="both"/>
            </w:pPr>
            <w:r w:rsidRPr="00B14A07">
              <w:t>dla spraw restrukturyzacyjnych po otwarciu postępowania sanacyjnego</w:t>
            </w:r>
          </w:p>
        </w:tc>
      </w:tr>
      <w:tr w:rsidR="00C647E9" w:rsidRPr="00B14A07" w14:paraId="60F5CD11" w14:textId="77777777" w:rsidTr="0070678E">
        <w:tc>
          <w:tcPr>
            <w:tcW w:w="1246" w:type="dxa"/>
            <w:vAlign w:val="center"/>
          </w:tcPr>
          <w:p w14:paraId="5232A6D4" w14:textId="7C955BE8" w:rsidR="00C647E9" w:rsidRPr="00B14A07" w:rsidRDefault="00C647E9" w:rsidP="003874DD">
            <w:pPr>
              <w:spacing w:line="360" w:lineRule="auto"/>
              <w:jc w:val="center"/>
            </w:pPr>
            <w:r w:rsidRPr="00B14A07">
              <w:t>GUp</w:t>
            </w:r>
          </w:p>
        </w:tc>
        <w:tc>
          <w:tcPr>
            <w:tcW w:w="1702" w:type="dxa"/>
          </w:tcPr>
          <w:p w14:paraId="07E7B853" w14:textId="77777777" w:rsidR="00C647E9" w:rsidRPr="00B14A07" w:rsidRDefault="00C647E9" w:rsidP="003874DD">
            <w:pPr>
              <w:spacing w:line="360" w:lineRule="auto"/>
            </w:pPr>
          </w:p>
        </w:tc>
        <w:tc>
          <w:tcPr>
            <w:tcW w:w="5134" w:type="dxa"/>
          </w:tcPr>
          <w:p w14:paraId="7C36E4D5" w14:textId="072ECBBC" w:rsidR="00C647E9" w:rsidRPr="00B14A07" w:rsidRDefault="00C647E9" w:rsidP="003874DD">
            <w:pPr>
              <w:spacing w:line="288" w:lineRule="auto"/>
              <w:jc w:val="both"/>
            </w:pPr>
            <w:r w:rsidRPr="00B14A07">
              <w:t>dla spraw upadłościowych po ogłoszeniu upadłości</w:t>
            </w:r>
          </w:p>
        </w:tc>
      </w:tr>
      <w:tr w:rsidR="00C647E9" w:rsidRPr="00B14A07" w14:paraId="5C642FE6" w14:textId="77777777" w:rsidTr="0070678E">
        <w:trPr>
          <w:trHeight w:val="135"/>
        </w:trPr>
        <w:tc>
          <w:tcPr>
            <w:tcW w:w="1246" w:type="dxa"/>
            <w:vAlign w:val="center"/>
          </w:tcPr>
          <w:p w14:paraId="50C8F199" w14:textId="7344AF74" w:rsidR="00C647E9" w:rsidRPr="00B14A07" w:rsidRDefault="00C647E9" w:rsidP="003874DD">
            <w:pPr>
              <w:spacing w:line="360" w:lineRule="auto"/>
              <w:jc w:val="center"/>
            </w:pPr>
            <w:r w:rsidRPr="00B14A07">
              <w:t>Gzd</w:t>
            </w:r>
          </w:p>
        </w:tc>
        <w:tc>
          <w:tcPr>
            <w:tcW w:w="1702" w:type="dxa"/>
          </w:tcPr>
          <w:p w14:paraId="7CE906EA" w14:textId="77777777" w:rsidR="00C647E9" w:rsidRPr="00B14A07" w:rsidRDefault="00C647E9" w:rsidP="003874DD">
            <w:pPr>
              <w:spacing w:line="360" w:lineRule="auto"/>
            </w:pPr>
          </w:p>
        </w:tc>
        <w:tc>
          <w:tcPr>
            <w:tcW w:w="5134" w:type="dxa"/>
          </w:tcPr>
          <w:p w14:paraId="47E94E0D" w14:textId="21E3896D" w:rsidR="00C647E9" w:rsidRPr="00B14A07" w:rsidRDefault="00C647E9" w:rsidP="003874DD">
            <w:pPr>
              <w:spacing w:line="288" w:lineRule="auto"/>
              <w:jc w:val="both"/>
            </w:pPr>
            <w:r w:rsidRPr="00B14A07">
              <w:t>dla spraw o zakaz prowadzenia działalności gospodarczej</w:t>
            </w:r>
          </w:p>
        </w:tc>
      </w:tr>
      <w:tr w:rsidR="00C647E9" w:rsidRPr="00B14A07" w14:paraId="3FE82ECF" w14:textId="77777777" w:rsidTr="0070678E">
        <w:trPr>
          <w:trHeight w:val="135"/>
        </w:trPr>
        <w:tc>
          <w:tcPr>
            <w:tcW w:w="1246" w:type="dxa"/>
            <w:vAlign w:val="center"/>
          </w:tcPr>
          <w:p w14:paraId="158EA062" w14:textId="6CACAA81" w:rsidR="00C647E9" w:rsidRPr="00B14A07" w:rsidRDefault="00C647E9" w:rsidP="003874DD">
            <w:pPr>
              <w:spacing w:line="360" w:lineRule="auto"/>
              <w:jc w:val="center"/>
            </w:pPr>
            <w:r w:rsidRPr="00B14A07">
              <w:t>GReu</w:t>
            </w:r>
          </w:p>
        </w:tc>
        <w:tc>
          <w:tcPr>
            <w:tcW w:w="1702" w:type="dxa"/>
          </w:tcPr>
          <w:p w14:paraId="1BAB7A03" w14:textId="77777777" w:rsidR="00C647E9" w:rsidRPr="00B14A07" w:rsidRDefault="00C647E9" w:rsidP="003874DD">
            <w:pPr>
              <w:spacing w:line="360" w:lineRule="auto"/>
            </w:pPr>
          </w:p>
        </w:tc>
        <w:tc>
          <w:tcPr>
            <w:tcW w:w="5134" w:type="dxa"/>
          </w:tcPr>
          <w:p w14:paraId="1C749797" w14:textId="01C498FF" w:rsidR="00C647E9" w:rsidRPr="00B14A07" w:rsidRDefault="00C647E9" w:rsidP="003874DD">
            <w:pPr>
              <w:spacing w:line="288" w:lineRule="auto"/>
              <w:jc w:val="both"/>
            </w:pPr>
            <w:r w:rsidRPr="00B14A07">
              <w:t>dla spraw o uchylenie, zmianę lub stwierdzenie wykonania układu w postępowaniu restrukturyzacyjnym</w:t>
            </w:r>
          </w:p>
        </w:tc>
      </w:tr>
      <w:tr w:rsidR="00C647E9" w:rsidRPr="00B14A07" w14:paraId="0E2B25E9" w14:textId="77777777" w:rsidTr="0070678E">
        <w:trPr>
          <w:trHeight w:val="2475"/>
        </w:trPr>
        <w:tc>
          <w:tcPr>
            <w:tcW w:w="1246" w:type="dxa"/>
            <w:vAlign w:val="center"/>
          </w:tcPr>
          <w:p w14:paraId="1E0A4751" w14:textId="220E9326" w:rsidR="00C647E9" w:rsidRPr="00B14A07" w:rsidRDefault="00C647E9" w:rsidP="003874DD">
            <w:pPr>
              <w:spacing w:line="360" w:lineRule="auto"/>
              <w:jc w:val="center"/>
            </w:pPr>
            <w:r w:rsidRPr="00B14A07">
              <w:lastRenderedPageBreak/>
              <w:t>GUu</w:t>
            </w:r>
          </w:p>
        </w:tc>
        <w:tc>
          <w:tcPr>
            <w:tcW w:w="1702" w:type="dxa"/>
          </w:tcPr>
          <w:p w14:paraId="0B5EAFD7" w14:textId="77777777" w:rsidR="00C647E9" w:rsidRPr="00B14A07" w:rsidRDefault="00C647E9" w:rsidP="003874DD">
            <w:pPr>
              <w:spacing w:line="360" w:lineRule="auto"/>
            </w:pPr>
          </w:p>
        </w:tc>
        <w:tc>
          <w:tcPr>
            <w:tcW w:w="5134" w:type="dxa"/>
          </w:tcPr>
          <w:p w14:paraId="4A8C9489" w14:textId="34F1C673" w:rsidR="00C647E9" w:rsidRPr="00B14A07" w:rsidRDefault="00C647E9" w:rsidP="003874DD">
            <w:pPr>
              <w:spacing w:line="288" w:lineRule="auto"/>
              <w:jc w:val="both"/>
            </w:pPr>
            <w:r w:rsidRPr="00B14A07">
              <w:t>dla spraw o zmianę, uchylenie lub stwierdzenie wykonania układu zawartego w postępowaniu upadłościowym oraz o zmianę, uchylenie lub stwierdzenie wykonania planu spłaty i umorzenia zobowiązań upadłego w postępowaniach upadłościowych wobec osób fizycznych nieprowadzących działalności gospodarczej</w:t>
            </w:r>
          </w:p>
        </w:tc>
      </w:tr>
      <w:tr w:rsidR="00C647E9" w:rsidRPr="00B14A07" w14:paraId="2F2B52A7" w14:textId="77777777" w:rsidTr="0070678E">
        <w:trPr>
          <w:trHeight w:val="216"/>
        </w:trPr>
        <w:tc>
          <w:tcPr>
            <w:tcW w:w="1246" w:type="dxa"/>
            <w:vAlign w:val="center"/>
          </w:tcPr>
          <w:p w14:paraId="367135CB" w14:textId="33302FBC" w:rsidR="00C647E9" w:rsidRPr="00B14A07" w:rsidRDefault="00C647E9" w:rsidP="003874DD">
            <w:pPr>
              <w:spacing w:line="360" w:lineRule="auto"/>
              <w:jc w:val="center"/>
            </w:pPr>
            <w:r w:rsidRPr="00B14A07">
              <w:t>GRez</w:t>
            </w:r>
          </w:p>
        </w:tc>
        <w:tc>
          <w:tcPr>
            <w:tcW w:w="1702" w:type="dxa"/>
          </w:tcPr>
          <w:p w14:paraId="30296F49" w14:textId="77777777" w:rsidR="00C647E9" w:rsidRPr="00B14A07" w:rsidRDefault="00C647E9" w:rsidP="003874DD">
            <w:pPr>
              <w:spacing w:line="360" w:lineRule="auto"/>
            </w:pPr>
          </w:p>
        </w:tc>
        <w:tc>
          <w:tcPr>
            <w:tcW w:w="5134" w:type="dxa"/>
          </w:tcPr>
          <w:p w14:paraId="409F0262" w14:textId="247BB8C6" w:rsidR="00C647E9" w:rsidRPr="00B14A07" w:rsidRDefault="00C647E9" w:rsidP="003874DD">
            <w:pPr>
              <w:spacing w:line="288" w:lineRule="auto"/>
              <w:jc w:val="both"/>
            </w:pPr>
            <w:r w:rsidRPr="00B14A07">
              <w:t>dla zażaleń rozpoznawanych przez sąd restrukturyzacyjny</w:t>
            </w:r>
          </w:p>
        </w:tc>
      </w:tr>
      <w:tr w:rsidR="00C647E9" w:rsidRPr="00B14A07" w14:paraId="638FF9E1" w14:textId="77777777" w:rsidTr="0070678E">
        <w:trPr>
          <w:trHeight w:val="126"/>
        </w:trPr>
        <w:tc>
          <w:tcPr>
            <w:tcW w:w="1246" w:type="dxa"/>
            <w:vAlign w:val="center"/>
          </w:tcPr>
          <w:p w14:paraId="164E858B" w14:textId="47DE0021" w:rsidR="00C647E9" w:rsidRPr="00B14A07" w:rsidRDefault="00C647E9" w:rsidP="003874DD">
            <w:pPr>
              <w:spacing w:line="360" w:lineRule="auto"/>
              <w:jc w:val="center"/>
            </w:pPr>
            <w:r w:rsidRPr="00B14A07">
              <w:t>G</w:t>
            </w:r>
            <w:r w:rsidR="003874DD" w:rsidRPr="00B14A07">
              <w:t>u</w:t>
            </w:r>
            <w:r w:rsidRPr="00B14A07">
              <w:t>z</w:t>
            </w:r>
          </w:p>
        </w:tc>
        <w:tc>
          <w:tcPr>
            <w:tcW w:w="1702" w:type="dxa"/>
          </w:tcPr>
          <w:p w14:paraId="5D65DB5E" w14:textId="77777777" w:rsidR="00C647E9" w:rsidRPr="00B14A07" w:rsidRDefault="00C647E9" w:rsidP="003874DD">
            <w:pPr>
              <w:spacing w:line="360" w:lineRule="auto"/>
            </w:pPr>
          </w:p>
        </w:tc>
        <w:tc>
          <w:tcPr>
            <w:tcW w:w="5134" w:type="dxa"/>
          </w:tcPr>
          <w:p w14:paraId="279D95FE" w14:textId="16E7CEC6" w:rsidR="00C647E9" w:rsidRPr="00B14A07" w:rsidRDefault="00C647E9" w:rsidP="003874DD">
            <w:pPr>
              <w:spacing w:line="288" w:lineRule="auto"/>
              <w:jc w:val="both"/>
            </w:pPr>
            <w:r w:rsidRPr="00B14A07">
              <w:t>dla zażaleń rozpoznawanych przez sąd upadłościowy</w:t>
            </w:r>
          </w:p>
        </w:tc>
      </w:tr>
      <w:tr w:rsidR="00C647E9" w:rsidRPr="00B14A07" w14:paraId="7D03522B" w14:textId="77777777" w:rsidTr="0070678E">
        <w:trPr>
          <w:trHeight w:val="135"/>
        </w:trPr>
        <w:tc>
          <w:tcPr>
            <w:tcW w:w="1246" w:type="dxa"/>
            <w:vAlign w:val="center"/>
          </w:tcPr>
          <w:p w14:paraId="124600C8" w14:textId="430292D2" w:rsidR="00C647E9" w:rsidRPr="00B14A07" w:rsidRDefault="00C647E9" w:rsidP="003874DD">
            <w:pPr>
              <w:spacing w:line="360" w:lineRule="auto"/>
              <w:jc w:val="center"/>
            </w:pPr>
            <w:r w:rsidRPr="00B14A07">
              <w:t>GRk</w:t>
            </w:r>
          </w:p>
        </w:tc>
        <w:tc>
          <w:tcPr>
            <w:tcW w:w="1702" w:type="dxa"/>
          </w:tcPr>
          <w:p w14:paraId="2298BC2B" w14:textId="77777777" w:rsidR="00C647E9" w:rsidRPr="00B14A07" w:rsidRDefault="00C647E9" w:rsidP="003874DD">
            <w:pPr>
              <w:spacing w:line="360" w:lineRule="auto"/>
            </w:pPr>
          </w:p>
        </w:tc>
        <w:tc>
          <w:tcPr>
            <w:tcW w:w="5134" w:type="dxa"/>
          </w:tcPr>
          <w:p w14:paraId="58778A59" w14:textId="488A916A" w:rsidR="00C647E9" w:rsidRPr="00B14A07" w:rsidRDefault="00C647E9" w:rsidP="003874DD">
            <w:pPr>
              <w:spacing w:line="288" w:lineRule="auto"/>
              <w:jc w:val="both"/>
            </w:pPr>
            <w:r w:rsidRPr="00B14A07">
              <w:t>dla środków odwoławczych rozpoznawanych przez sędziego-komisarza w postępowaniu restrukturyzacyjnym</w:t>
            </w:r>
          </w:p>
        </w:tc>
      </w:tr>
      <w:tr w:rsidR="00C647E9" w:rsidRPr="00B14A07" w14:paraId="1DC39D46" w14:textId="77777777" w:rsidTr="0070678E">
        <w:trPr>
          <w:trHeight w:val="404"/>
        </w:trPr>
        <w:tc>
          <w:tcPr>
            <w:tcW w:w="1246" w:type="dxa"/>
            <w:vAlign w:val="center"/>
          </w:tcPr>
          <w:p w14:paraId="7F350B25" w14:textId="732DB5F7" w:rsidR="00C647E9" w:rsidRPr="00B14A07" w:rsidRDefault="00C647E9" w:rsidP="003874DD">
            <w:pPr>
              <w:spacing w:line="360" w:lineRule="auto"/>
              <w:jc w:val="center"/>
            </w:pPr>
            <w:r w:rsidRPr="00B14A07">
              <w:t>GUk</w:t>
            </w:r>
          </w:p>
        </w:tc>
        <w:tc>
          <w:tcPr>
            <w:tcW w:w="1702" w:type="dxa"/>
          </w:tcPr>
          <w:p w14:paraId="30F980FB" w14:textId="77777777" w:rsidR="00C647E9" w:rsidRPr="00B14A07" w:rsidRDefault="00C647E9" w:rsidP="003874DD">
            <w:pPr>
              <w:spacing w:line="360" w:lineRule="auto"/>
            </w:pPr>
          </w:p>
        </w:tc>
        <w:tc>
          <w:tcPr>
            <w:tcW w:w="5134" w:type="dxa"/>
          </w:tcPr>
          <w:p w14:paraId="6ED5DE72" w14:textId="37E23776" w:rsidR="00C647E9" w:rsidRPr="00B14A07" w:rsidRDefault="00C647E9" w:rsidP="003874DD">
            <w:pPr>
              <w:spacing w:line="288" w:lineRule="auto"/>
              <w:jc w:val="both"/>
            </w:pPr>
            <w:r w:rsidRPr="00B14A07">
              <w:t>dla środków odwoławczych rozpoznawanych przez sędziego-komisarza w postępowaniu upadłościowym</w:t>
            </w:r>
          </w:p>
        </w:tc>
      </w:tr>
      <w:tr w:rsidR="00C647E9" w:rsidRPr="00B14A07" w14:paraId="3D8D9B2D" w14:textId="77777777" w:rsidTr="0070678E">
        <w:trPr>
          <w:trHeight w:val="81"/>
        </w:trPr>
        <w:tc>
          <w:tcPr>
            <w:tcW w:w="1246" w:type="dxa"/>
            <w:vAlign w:val="center"/>
          </w:tcPr>
          <w:p w14:paraId="31F3912D" w14:textId="61778AAC" w:rsidR="00C647E9" w:rsidRPr="00B14A07" w:rsidRDefault="00C647E9" w:rsidP="003874DD">
            <w:pPr>
              <w:spacing w:line="360" w:lineRule="auto"/>
              <w:jc w:val="center"/>
            </w:pPr>
            <w:r w:rsidRPr="00B14A07">
              <w:t>Gz</w:t>
            </w:r>
          </w:p>
        </w:tc>
        <w:tc>
          <w:tcPr>
            <w:tcW w:w="1702" w:type="dxa"/>
          </w:tcPr>
          <w:p w14:paraId="68154C4E" w14:textId="77777777" w:rsidR="00C647E9" w:rsidRPr="00B14A07" w:rsidRDefault="00C647E9" w:rsidP="003874DD">
            <w:pPr>
              <w:spacing w:line="360" w:lineRule="auto"/>
            </w:pPr>
          </w:p>
        </w:tc>
        <w:tc>
          <w:tcPr>
            <w:tcW w:w="5134" w:type="dxa"/>
          </w:tcPr>
          <w:p w14:paraId="141D27D4" w14:textId="0EC6D821" w:rsidR="00C647E9" w:rsidRPr="00B14A07" w:rsidRDefault="00C647E9" w:rsidP="003874DD">
            <w:pPr>
              <w:spacing w:line="288" w:lineRule="auto"/>
              <w:jc w:val="both"/>
            </w:pPr>
            <w:r w:rsidRPr="00B14A07">
              <w:t>dla środków odwoławczych rozpoznawanych przez sąd okręgowy od postanowień sądu upadłościowego lub restrukturyzacyjnego</w:t>
            </w:r>
          </w:p>
        </w:tc>
      </w:tr>
      <w:tr w:rsidR="00C647E9" w:rsidRPr="00B14A07" w14:paraId="3245B7F5" w14:textId="77777777" w:rsidTr="0070678E">
        <w:trPr>
          <w:trHeight w:val="180"/>
        </w:trPr>
        <w:tc>
          <w:tcPr>
            <w:tcW w:w="1246" w:type="dxa"/>
            <w:vAlign w:val="center"/>
          </w:tcPr>
          <w:p w14:paraId="2788407A" w14:textId="5A9B8C14" w:rsidR="00C647E9" w:rsidRPr="00B14A07" w:rsidRDefault="00C647E9" w:rsidP="003874DD">
            <w:pPr>
              <w:spacing w:line="360" w:lineRule="auto"/>
              <w:jc w:val="center"/>
            </w:pPr>
            <w:r w:rsidRPr="00B14A07">
              <w:t>GU (of)</w:t>
            </w:r>
          </w:p>
        </w:tc>
        <w:tc>
          <w:tcPr>
            <w:tcW w:w="1702" w:type="dxa"/>
          </w:tcPr>
          <w:p w14:paraId="311E4158" w14:textId="77777777" w:rsidR="00C647E9" w:rsidRPr="00B14A07" w:rsidRDefault="00C647E9" w:rsidP="003874DD">
            <w:pPr>
              <w:spacing w:line="360" w:lineRule="auto"/>
            </w:pPr>
          </w:p>
        </w:tc>
        <w:tc>
          <w:tcPr>
            <w:tcW w:w="5134" w:type="dxa"/>
          </w:tcPr>
          <w:p w14:paraId="70BD8935" w14:textId="19746F07" w:rsidR="00C647E9" w:rsidRPr="00B14A07" w:rsidRDefault="00C647E9" w:rsidP="003874DD">
            <w:pPr>
              <w:spacing w:line="288" w:lineRule="auto"/>
              <w:jc w:val="both"/>
            </w:pPr>
            <w:r w:rsidRPr="00B14A07">
              <w:t xml:space="preserve">dla spraw o ogłoszenie upadłości konsumenckiej </w:t>
            </w:r>
          </w:p>
        </w:tc>
      </w:tr>
      <w:tr w:rsidR="00C647E9" w:rsidRPr="00B14A07" w14:paraId="34819359" w14:textId="77777777" w:rsidTr="0070678E">
        <w:trPr>
          <w:trHeight w:val="195"/>
        </w:trPr>
        <w:tc>
          <w:tcPr>
            <w:tcW w:w="1246" w:type="dxa"/>
            <w:vAlign w:val="center"/>
          </w:tcPr>
          <w:p w14:paraId="2585BCBD" w14:textId="23F59F11" w:rsidR="00C647E9" w:rsidRPr="00B14A07" w:rsidRDefault="00C647E9" w:rsidP="003874DD">
            <w:pPr>
              <w:spacing w:line="360" w:lineRule="auto"/>
              <w:jc w:val="center"/>
            </w:pPr>
            <w:r w:rsidRPr="00B14A07">
              <w:t>GUp (of)</w:t>
            </w:r>
          </w:p>
        </w:tc>
        <w:tc>
          <w:tcPr>
            <w:tcW w:w="1702" w:type="dxa"/>
          </w:tcPr>
          <w:p w14:paraId="16A65FDA" w14:textId="77777777" w:rsidR="00C647E9" w:rsidRPr="00B14A07" w:rsidRDefault="00C647E9" w:rsidP="003874DD">
            <w:pPr>
              <w:spacing w:line="360" w:lineRule="auto"/>
            </w:pPr>
          </w:p>
        </w:tc>
        <w:tc>
          <w:tcPr>
            <w:tcW w:w="5134" w:type="dxa"/>
          </w:tcPr>
          <w:p w14:paraId="07B7E2B9" w14:textId="3277583F" w:rsidR="00C647E9" w:rsidRPr="00B14A07" w:rsidRDefault="00C647E9" w:rsidP="003874DD">
            <w:pPr>
              <w:spacing w:line="288" w:lineRule="auto"/>
              <w:jc w:val="both"/>
            </w:pPr>
            <w:r w:rsidRPr="00B14A07">
              <w:t>dla spraw upadłościowych po ogłoszeniu upadłości konsumenckiej</w:t>
            </w:r>
          </w:p>
        </w:tc>
      </w:tr>
    </w:tbl>
    <w:p w14:paraId="25AE07BD" w14:textId="77777777" w:rsidR="00943850" w:rsidRPr="00F60EB0" w:rsidRDefault="00943850" w:rsidP="00943850"/>
    <w:p w14:paraId="37DEB285" w14:textId="3DE1FB93" w:rsidR="007A4736" w:rsidRPr="00F60EB0" w:rsidRDefault="007A4736" w:rsidP="007A4736"/>
    <w:p w14:paraId="2182C2C7" w14:textId="77777777" w:rsidR="00F60EB0" w:rsidRPr="00F60EB0" w:rsidRDefault="00F60EB0" w:rsidP="00F60EB0"/>
    <w:p w14:paraId="790ABAFC" w14:textId="77777777" w:rsidR="00F60EB0" w:rsidRPr="00F60EB0" w:rsidRDefault="00F60EB0" w:rsidP="00F60EB0">
      <w:pPr>
        <w:rPr>
          <w:b/>
          <w:bCs/>
        </w:rPr>
      </w:pPr>
    </w:p>
    <w:p w14:paraId="13F8AC78" w14:textId="77777777" w:rsidR="00F60EB0" w:rsidRDefault="00F60EB0" w:rsidP="00F60EB0">
      <w:pPr>
        <w:widowControl w:val="0"/>
        <w:autoSpaceDE w:val="0"/>
        <w:autoSpaceDN w:val="0"/>
        <w:adjustRightInd w:val="0"/>
        <w:spacing w:line="40" w:lineRule="atLeast"/>
        <w:jc w:val="center"/>
        <w:rPr>
          <w:b/>
          <w:bCs/>
          <w:color w:val="000000"/>
        </w:rPr>
      </w:pPr>
    </w:p>
    <w:p w14:paraId="0ADF2880" w14:textId="77777777" w:rsidR="00F60EB0" w:rsidRDefault="00F60EB0" w:rsidP="00F60EB0">
      <w:pPr>
        <w:widowControl w:val="0"/>
        <w:autoSpaceDE w:val="0"/>
        <w:autoSpaceDN w:val="0"/>
        <w:adjustRightInd w:val="0"/>
        <w:spacing w:line="40" w:lineRule="atLeast"/>
        <w:jc w:val="center"/>
        <w:rPr>
          <w:b/>
          <w:bCs/>
          <w:color w:val="000000"/>
        </w:rPr>
      </w:pPr>
    </w:p>
    <w:p w14:paraId="1AEF8411" w14:textId="77777777" w:rsidR="00F60EB0" w:rsidRDefault="00F60EB0" w:rsidP="00F60EB0">
      <w:pPr>
        <w:widowControl w:val="0"/>
        <w:autoSpaceDE w:val="0"/>
        <w:autoSpaceDN w:val="0"/>
        <w:adjustRightInd w:val="0"/>
        <w:spacing w:line="40" w:lineRule="atLeast"/>
        <w:jc w:val="center"/>
        <w:rPr>
          <w:b/>
          <w:bCs/>
          <w:color w:val="000000"/>
        </w:rPr>
      </w:pPr>
    </w:p>
    <w:p w14:paraId="5CEEE808" w14:textId="77777777" w:rsidR="00F60EB0" w:rsidRDefault="00F60EB0" w:rsidP="00F60EB0">
      <w:pPr>
        <w:widowControl w:val="0"/>
        <w:autoSpaceDE w:val="0"/>
        <w:autoSpaceDN w:val="0"/>
        <w:adjustRightInd w:val="0"/>
        <w:spacing w:line="40" w:lineRule="atLeast"/>
        <w:jc w:val="center"/>
        <w:rPr>
          <w:b/>
          <w:bCs/>
          <w:color w:val="000000"/>
        </w:rPr>
      </w:pPr>
    </w:p>
    <w:p w14:paraId="28DA05CC" w14:textId="77777777" w:rsidR="00F60EB0" w:rsidRDefault="00F60EB0" w:rsidP="00F60EB0">
      <w:pPr>
        <w:widowControl w:val="0"/>
        <w:autoSpaceDE w:val="0"/>
        <w:autoSpaceDN w:val="0"/>
        <w:adjustRightInd w:val="0"/>
        <w:spacing w:line="40" w:lineRule="atLeast"/>
        <w:jc w:val="center"/>
        <w:rPr>
          <w:b/>
          <w:bCs/>
          <w:color w:val="000000"/>
        </w:rPr>
      </w:pPr>
    </w:p>
    <w:p w14:paraId="1A05A915" w14:textId="77777777" w:rsidR="00F60EB0" w:rsidRDefault="00F60EB0" w:rsidP="00F60EB0">
      <w:pPr>
        <w:widowControl w:val="0"/>
        <w:autoSpaceDE w:val="0"/>
        <w:autoSpaceDN w:val="0"/>
        <w:adjustRightInd w:val="0"/>
        <w:spacing w:line="40" w:lineRule="atLeast"/>
        <w:jc w:val="center"/>
        <w:rPr>
          <w:b/>
          <w:bCs/>
          <w:color w:val="000000"/>
        </w:rPr>
      </w:pPr>
    </w:p>
    <w:p w14:paraId="5B35405A" w14:textId="77777777" w:rsidR="00F60EB0" w:rsidRDefault="00F60EB0" w:rsidP="00F60EB0">
      <w:pPr>
        <w:widowControl w:val="0"/>
        <w:autoSpaceDE w:val="0"/>
        <w:autoSpaceDN w:val="0"/>
        <w:adjustRightInd w:val="0"/>
        <w:spacing w:line="40" w:lineRule="atLeast"/>
        <w:jc w:val="center"/>
        <w:rPr>
          <w:b/>
          <w:bCs/>
          <w:color w:val="000000"/>
        </w:rPr>
      </w:pPr>
    </w:p>
    <w:p w14:paraId="2EDC4A53" w14:textId="77777777" w:rsidR="00F60EB0" w:rsidRDefault="00F60EB0" w:rsidP="00F60EB0">
      <w:pPr>
        <w:widowControl w:val="0"/>
        <w:autoSpaceDE w:val="0"/>
        <w:autoSpaceDN w:val="0"/>
        <w:adjustRightInd w:val="0"/>
        <w:spacing w:line="40" w:lineRule="atLeast"/>
        <w:jc w:val="center"/>
        <w:rPr>
          <w:b/>
          <w:bCs/>
          <w:color w:val="000000"/>
        </w:rPr>
      </w:pPr>
    </w:p>
    <w:p w14:paraId="0700EC1B" w14:textId="77777777" w:rsidR="00F60EB0" w:rsidRDefault="00F60EB0" w:rsidP="00F60EB0">
      <w:pPr>
        <w:widowControl w:val="0"/>
        <w:autoSpaceDE w:val="0"/>
        <w:autoSpaceDN w:val="0"/>
        <w:adjustRightInd w:val="0"/>
        <w:spacing w:line="40" w:lineRule="atLeast"/>
        <w:jc w:val="center"/>
        <w:rPr>
          <w:b/>
          <w:bCs/>
          <w:color w:val="000000"/>
        </w:rPr>
      </w:pPr>
    </w:p>
    <w:p w14:paraId="14F40A09" w14:textId="77777777" w:rsidR="00F60EB0" w:rsidRDefault="00F60EB0" w:rsidP="00F60EB0">
      <w:pPr>
        <w:widowControl w:val="0"/>
        <w:autoSpaceDE w:val="0"/>
        <w:autoSpaceDN w:val="0"/>
        <w:adjustRightInd w:val="0"/>
        <w:spacing w:line="40" w:lineRule="atLeast"/>
        <w:jc w:val="center"/>
        <w:rPr>
          <w:b/>
          <w:bCs/>
          <w:color w:val="000000"/>
        </w:rPr>
      </w:pPr>
    </w:p>
    <w:p w14:paraId="1126ACCF" w14:textId="77777777" w:rsidR="00F60EB0" w:rsidRDefault="00F60EB0" w:rsidP="00F60EB0">
      <w:pPr>
        <w:widowControl w:val="0"/>
        <w:autoSpaceDE w:val="0"/>
        <w:autoSpaceDN w:val="0"/>
        <w:adjustRightInd w:val="0"/>
        <w:spacing w:line="40" w:lineRule="atLeast"/>
        <w:jc w:val="center"/>
        <w:rPr>
          <w:b/>
          <w:bCs/>
          <w:color w:val="000000"/>
        </w:rPr>
      </w:pPr>
    </w:p>
    <w:p w14:paraId="71D0567D" w14:textId="77777777" w:rsidR="00F60EB0" w:rsidRDefault="00F60EB0" w:rsidP="00F60EB0">
      <w:pPr>
        <w:widowControl w:val="0"/>
        <w:autoSpaceDE w:val="0"/>
        <w:autoSpaceDN w:val="0"/>
        <w:adjustRightInd w:val="0"/>
        <w:spacing w:line="40" w:lineRule="atLeast"/>
        <w:jc w:val="center"/>
        <w:rPr>
          <w:b/>
          <w:bCs/>
          <w:color w:val="000000"/>
        </w:rPr>
      </w:pPr>
    </w:p>
    <w:p w14:paraId="4C23EA60" w14:textId="77777777" w:rsidR="00F60EB0" w:rsidRDefault="00F60EB0" w:rsidP="00F60EB0">
      <w:pPr>
        <w:widowControl w:val="0"/>
        <w:autoSpaceDE w:val="0"/>
        <w:autoSpaceDN w:val="0"/>
        <w:adjustRightInd w:val="0"/>
        <w:spacing w:line="40" w:lineRule="atLeast"/>
        <w:jc w:val="center"/>
        <w:rPr>
          <w:b/>
          <w:bCs/>
          <w:color w:val="000000"/>
        </w:rPr>
      </w:pPr>
    </w:p>
    <w:p w14:paraId="67BD2913" w14:textId="34AF823B" w:rsidR="00F60EB0" w:rsidRPr="00F60EB0" w:rsidRDefault="00F60EB0" w:rsidP="00F60EB0">
      <w:pPr>
        <w:widowControl w:val="0"/>
        <w:autoSpaceDE w:val="0"/>
        <w:autoSpaceDN w:val="0"/>
        <w:adjustRightInd w:val="0"/>
        <w:spacing w:line="40" w:lineRule="atLeast"/>
        <w:jc w:val="center"/>
        <w:rPr>
          <w:color w:val="000000"/>
        </w:rPr>
      </w:pPr>
      <w:r w:rsidRPr="00F60EB0">
        <w:rPr>
          <w:b/>
          <w:bCs/>
          <w:color w:val="000000"/>
        </w:rPr>
        <w:t>Zarządzenie Ministra Sprawiedliwości w sprawie organizacji i zakresu działania sekretariatów sądowych oraz innych działów administracji sądowej</w:t>
      </w:r>
    </w:p>
    <w:p w14:paraId="5EDDA7ED" w14:textId="77777777" w:rsidR="00F60EB0" w:rsidRPr="00F60EB0" w:rsidRDefault="00F60EB0" w:rsidP="00F60EB0">
      <w:pPr>
        <w:widowControl w:val="0"/>
        <w:autoSpaceDE w:val="0"/>
        <w:autoSpaceDN w:val="0"/>
        <w:adjustRightInd w:val="0"/>
        <w:spacing w:line="40" w:lineRule="atLeast"/>
        <w:jc w:val="both"/>
      </w:pPr>
    </w:p>
    <w:p w14:paraId="788009C2" w14:textId="77777777" w:rsidR="00F60EB0" w:rsidRPr="00F60EB0" w:rsidRDefault="00F60EB0" w:rsidP="00F60EB0">
      <w:pPr>
        <w:widowControl w:val="0"/>
        <w:autoSpaceDE w:val="0"/>
        <w:autoSpaceDN w:val="0"/>
        <w:adjustRightInd w:val="0"/>
        <w:spacing w:after="120" w:line="40" w:lineRule="atLeast"/>
        <w:jc w:val="center"/>
        <w:rPr>
          <w:color w:val="000000"/>
        </w:rPr>
      </w:pPr>
      <w:r w:rsidRPr="00F60EB0">
        <w:rPr>
          <w:b/>
          <w:bCs/>
          <w:color w:val="000000"/>
        </w:rPr>
        <w:t>z dnia 12 grudnia 2003 r. (Dz.Urz.MS Nr 5, poz. 22)</w:t>
      </w:r>
    </w:p>
    <w:p w14:paraId="63034F6F" w14:textId="77777777" w:rsidR="00F60EB0" w:rsidRPr="00F60EB0" w:rsidRDefault="00F60EB0" w:rsidP="00F60EB0">
      <w:pPr>
        <w:widowControl w:val="0"/>
        <w:autoSpaceDE w:val="0"/>
        <w:autoSpaceDN w:val="0"/>
        <w:adjustRightInd w:val="0"/>
        <w:spacing w:before="180" w:line="180" w:lineRule="atLeast"/>
        <w:jc w:val="both"/>
        <w:rPr>
          <w:b/>
          <w:bCs/>
          <w:color w:val="000000"/>
        </w:rPr>
      </w:pPr>
    </w:p>
    <w:p w14:paraId="110B4E30" w14:textId="77777777" w:rsidR="00F60EB0" w:rsidRPr="00F60EB0" w:rsidRDefault="00F60EB0" w:rsidP="00F60EB0">
      <w:pPr>
        <w:widowControl w:val="0"/>
        <w:autoSpaceDE w:val="0"/>
        <w:autoSpaceDN w:val="0"/>
        <w:adjustRightInd w:val="0"/>
        <w:spacing w:before="180" w:line="180" w:lineRule="atLeast"/>
        <w:jc w:val="center"/>
        <w:rPr>
          <w:color w:val="000000"/>
        </w:rPr>
      </w:pPr>
      <w:r w:rsidRPr="00F60EB0">
        <w:rPr>
          <w:b/>
          <w:bCs/>
          <w:color w:val="000000"/>
        </w:rPr>
        <w:t xml:space="preserve">Dział VII. Biurowość w sprawach restrukturyzacyjnych i upadłościowych. </w:t>
      </w:r>
      <w:r w:rsidRPr="00F60EB0">
        <w:rPr>
          <w:color w:val="000000"/>
          <w:vertAlign w:val="superscript"/>
        </w:rPr>
        <w:endnoteReference w:customMarkFollows="1" w:id="1"/>
        <w:t xml:space="preserve"> </w:t>
      </w:r>
    </w:p>
    <w:p w14:paraId="79C33A63" w14:textId="77777777" w:rsidR="00F60EB0" w:rsidRPr="00F60EB0" w:rsidRDefault="00F60EB0" w:rsidP="00F60EB0">
      <w:pPr>
        <w:widowControl w:val="0"/>
        <w:autoSpaceDE w:val="0"/>
        <w:autoSpaceDN w:val="0"/>
        <w:adjustRightInd w:val="0"/>
        <w:spacing w:line="40" w:lineRule="atLeast"/>
        <w:jc w:val="both"/>
      </w:pPr>
    </w:p>
    <w:p w14:paraId="51A3D596" w14:textId="77777777" w:rsidR="00F60EB0" w:rsidRPr="00F60EB0" w:rsidRDefault="00F60EB0" w:rsidP="00F60EB0">
      <w:pPr>
        <w:widowControl w:val="0"/>
        <w:autoSpaceDE w:val="0"/>
        <w:autoSpaceDN w:val="0"/>
        <w:adjustRightInd w:val="0"/>
        <w:spacing w:line="40" w:lineRule="atLeast"/>
        <w:jc w:val="both"/>
      </w:pPr>
    </w:p>
    <w:p w14:paraId="1545AB72" w14:textId="77777777" w:rsidR="00F60EB0" w:rsidRPr="00F60EB0" w:rsidRDefault="00F60EB0" w:rsidP="00F60EB0">
      <w:pPr>
        <w:widowControl w:val="0"/>
        <w:autoSpaceDE w:val="0"/>
        <w:autoSpaceDN w:val="0"/>
        <w:adjustRightInd w:val="0"/>
        <w:spacing w:before="180" w:line="180" w:lineRule="atLeast"/>
        <w:jc w:val="center"/>
        <w:rPr>
          <w:color w:val="000000"/>
        </w:rPr>
      </w:pPr>
      <w:r w:rsidRPr="00F60EB0">
        <w:rPr>
          <w:b/>
          <w:bCs/>
          <w:color w:val="000000"/>
        </w:rPr>
        <w:t xml:space="preserve">Rozdział 1. Repertoria i inne urządzenia ewidencyjne. </w:t>
      </w:r>
    </w:p>
    <w:p w14:paraId="2CCEE0A0" w14:textId="77777777" w:rsidR="00F60EB0" w:rsidRPr="00F60EB0" w:rsidRDefault="00F60EB0" w:rsidP="00F60EB0">
      <w:pPr>
        <w:widowControl w:val="0"/>
        <w:autoSpaceDE w:val="0"/>
        <w:autoSpaceDN w:val="0"/>
        <w:adjustRightInd w:val="0"/>
        <w:spacing w:line="40" w:lineRule="atLeast"/>
        <w:jc w:val="both"/>
      </w:pPr>
    </w:p>
    <w:p w14:paraId="178C140C" w14:textId="77777777" w:rsidR="00F60EB0" w:rsidRPr="00F60EB0" w:rsidRDefault="00F60EB0" w:rsidP="00F60EB0">
      <w:pPr>
        <w:widowControl w:val="0"/>
        <w:autoSpaceDE w:val="0"/>
        <w:autoSpaceDN w:val="0"/>
        <w:adjustRightInd w:val="0"/>
        <w:spacing w:line="40" w:lineRule="atLeast"/>
        <w:jc w:val="both"/>
      </w:pPr>
    </w:p>
    <w:p w14:paraId="73E9D37E" w14:textId="77777777" w:rsidR="00F60EB0" w:rsidRPr="00F60EB0" w:rsidRDefault="00F60EB0" w:rsidP="00F60EB0">
      <w:pPr>
        <w:widowControl w:val="0"/>
        <w:autoSpaceDE w:val="0"/>
        <w:autoSpaceDN w:val="0"/>
        <w:adjustRightInd w:val="0"/>
        <w:spacing w:line="40" w:lineRule="atLeast"/>
        <w:jc w:val="both"/>
        <w:rPr>
          <w:color w:val="000000"/>
        </w:rPr>
      </w:pPr>
      <w:r w:rsidRPr="00F60EB0">
        <w:rPr>
          <w:b/>
          <w:bCs/>
          <w:color w:val="000000"/>
        </w:rPr>
        <w:t xml:space="preserve">§ 198 </w:t>
      </w:r>
      <w:r w:rsidRPr="00F60EB0">
        <w:rPr>
          <w:color w:val="000000"/>
          <w:vertAlign w:val="superscript"/>
        </w:rPr>
        <w:endnoteReference w:customMarkFollows="1" w:id="2"/>
        <w:t xml:space="preserve"> </w:t>
      </w:r>
    </w:p>
    <w:p w14:paraId="6C637F62" w14:textId="77777777" w:rsidR="00F60EB0" w:rsidRPr="00F60EB0" w:rsidRDefault="00F60EB0" w:rsidP="00F60EB0">
      <w:pPr>
        <w:widowControl w:val="0"/>
        <w:autoSpaceDE w:val="0"/>
        <w:autoSpaceDN w:val="0"/>
        <w:adjustRightInd w:val="0"/>
        <w:spacing w:line="40" w:lineRule="atLeast"/>
        <w:jc w:val="both"/>
      </w:pPr>
    </w:p>
    <w:p w14:paraId="401AC11F" w14:textId="77777777" w:rsidR="00F60EB0" w:rsidRPr="00F60EB0" w:rsidRDefault="00F60EB0" w:rsidP="00F60EB0">
      <w:pPr>
        <w:widowControl w:val="0"/>
        <w:autoSpaceDE w:val="0"/>
        <w:autoSpaceDN w:val="0"/>
        <w:adjustRightInd w:val="0"/>
        <w:spacing w:line="40" w:lineRule="atLeast"/>
        <w:rPr>
          <w:color w:val="000000"/>
        </w:rPr>
      </w:pPr>
      <w:r w:rsidRPr="00F60EB0">
        <w:rPr>
          <w:color w:val="000000"/>
        </w:rPr>
        <w:t>1.</w:t>
      </w:r>
      <w:r w:rsidRPr="00F60EB0">
        <w:rPr>
          <w:color w:val="000000"/>
          <w:vertAlign w:val="superscript"/>
        </w:rPr>
        <w:endnoteReference w:customMarkFollows="1" w:id="3"/>
        <w:t xml:space="preserve"> </w:t>
      </w:r>
      <w:r w:rsidRPr="00F60EB0">
        <w:rPr>
          <w:color w:val="000000"/>
        </w:rPr>
        <w:t xml:space="preserve">W wydziałach gospodarczych (sekcjach) dla spraw restrukturyzacyjnych i upadłościowych oraz w wydziałach gospodarczych właściwych dla spraw restrukturyzacyjnych i upadłościowych, w których nie wyodrębniono organizacyjnie sekcji upadłościowej, prowadzi się [st]: </w:t>
      </w:r>
    </w:p>
    <w:p w14:paraId="5D6F991A" w14:textId="77777777" w:rsidR="00F60EB0" w:rsidRPr="00F60EB0" w:rsidRDefault="00F60EB0" w:rsidP="00F60EB0">
      <w:pPr>
        <w:widowControl w:val="0"/>
        <w:autoSpaceDE w:val="0"/>
        <w:autoSpaceDN w:val="0"/>
        <w:adjustRightInd w:val="0"/>
        <w:spacing w:line="40" w:lineRule="atLeast"/>
        <w:ind w:left="240"/>
        <w:jc w:val="both"/>
        <w:rPr>
          <w:color w:val="000000"/>
        </w:rPr>
      </w:pPr>
      <w:r w:rsidRPr="00F60EB0">
        <w:rPr>
          <w:b/>
          <w:bCs/>
          <w:color w:val="000000"/>
        </w:rPr>
        <w:t xml:space="preserve">1) </w:t>
      </w:r>
      <w:r w:rsidRPr="00F60EB0">
        <w:rPr>
          <w:color w:val="000000"/>
        </w:rPr>
        <w:t xml:space="preserve"> repertorium "GR" - dla spraw o otwarcie postępowania restrukturyzacyjnego; </w:t>
      </w:r>
    </w:p>
    <w:p w14:paraId="1D51684B" w14:textId="77777777" w:rsidR="00F60EB0" w:rsidRPr="00F60EB0" w:rsidRDefault="00F60EB0" w:rsidP="00F60EB0">
      <w:pPr>
        <w:widowControl w:val="0"/>
        <w:autoSpaceDE w:val="0"/>
        <w:autoSpaceDN w:val="0"/>
        <w:adjustRightInd w:val="0"/>
        <w:spacing w:line="40" w:lineRule="atLeast"/>
        <w:ind w:left="240"/>
        <w:jc w:val="both"/>
        <w:rPr>
          <w:color w:val="000000"/>
        </w:rPr>
      </w:pPr>
      <w:r w:rsidRPr="00F60EB0">
        <w:rPr>
          <w:b/>
          <w:bCs/>
          <w:color w:val="000000"/>
        </w:rPr>
        <w:t xml:space="preserve">2) </w:t>
      </w:r>
      <w:r w:rsidRPr="00F60EB0">
        <w:rPr>
          <w:color w:val="000000"/>
        </w:rPr>
        <w:t xml:space="preserve"> repertorium "GU" - dla spraw o ogłoszenie upadłości, w tym wniosków osób, do których mają zastosowanie przepisy tytułu V części trzeciej p.u., dla spraw o otwarcie wtórnego postępowania upadłościowego oraz o uznanie orzeczenia o wszczęciu zagranicznego postępowania upadłościowego, a także o uchylenie i zmianę orzeczenia o uznaniu; </w:t>
      </w:r>
    </w:p>
    <w:p w14:paraId="571AC3A9" w14:textId="77777777" w:rsidR="00F60EB0" w:rsidRPr="00F60EB0" w:rsidRDefault="00F60EB0" w:rsidP="00F60EB0">
      <w:pPr>
        <w:widowControl w:val="0"/>
        <w:autoSpaceDE w:val="0"/>
        <w:autoSpaceDN w:val="0"/>
        <w:adjustRightInd w:val="0"/>
        <w:spacing w:line="40" w:lineRule="atLeast"/>
        <w:ind w:left="240"/>
        <w:jc w:val="both"/>
        <w:rPr>
          <w:color w:val="000000"/>
        </w:rPr>
      </w:pPr>
      <w:r w:rsidRPr="00F60EB0">
        <w:rPr>
          <w:b/>
          <w:bCs/>
          <w:color w:val="000000"/>
        </w:rPr>
        <w:t xml:space="preserve">3) </w:t>
      </w:r>
      <w:r w:rsidRPr="00F60EB0">
        <w:rPr>
          <w:color w:val="000000"/>
        </w:rPr>
        <w:t xml:space="preserve"> repertorium "GRz" - dla spraw restrukturyzacyjnych po wpłynięciu wniosku o zatwierdzenie układu w postępowaniu o zatwierdzenie układu; </w:t>
      </w:r>
    </w:p>
    <w:p w14:paraId="38D11000" w14:textId="77777777" w:rsidR="00F60EB0" w:rsidRPr="00F60EB0" w:rsidRDefault="00F60EB0" w:rsidP="00F60EB0">
      <w:pPr>
        <w:widowControl w:val="0"/>
        <w:autoSpaceDE w:val="0"/>
        <w:autoSpaceDN w:val="0"/>
        <w:adjustRightInd w:val="0"/>
        <w:spacing w:line="40" w:lineRule="atLeast"/>
        <w:ind w:left="240"/>
        <w:jc w:val="both"/>
        <w:rPr>
          <w:color w:val="000000"/>
        </w:rPr>
      </w:pPr>
      <w:r w:rsidRPr="00F60EB0">
        <w:rPr>
          <w:b/>
          <w:bCs/>
          <w:color w:val="000000"/>
        </w:rPr>
        <w:t xml:space="preserve">4) </w:t>
      </w:r>
      <w:r w:rsidRPr="00F60EB0">
        <w:rPr>
          <w:color w:val="000000"/>
        </w:rPr>
        <w:t xml:space="preserve"> repertorium "GRp" - dla spraw restrukturyzacyjnych po otwarciu przyspieszonego postępowania układowego; </w:t>
      </w:r>
    </w:p>
    <w:p w14:paraId="475F8F2A" w14:textId="77777777" w:rsidR="00F60EB0" w:rsidRPr="00F60EB0" w:rsidRDefault="00F60EB0" w:rsidP="00F60EB0">
      <w:pPr>
        <w:widowControl w:val="0"/>
        <w:autoSpaceDE w:val="0"/>
        <w:autoSpaceDN w:val="0"/>
        <w:adjustRightInd w:val="0"/>
        <w:spacing w:line="40" w:lineRule="atLeast"/>
        <w:ind w:left="240"/>
        <w:jc w:val="both"/>
        <w:rPr>
          <w:color w:val="000000"/>
        </w:rPr>
      </w:pPr>
      <w:r w:rsidRPr="00F60EB0">
        <w:rPr>
          <w:b/>
          <w:bCs/>
          <w:color w:val="000000"/>
        </w:rPr>
        <w:t xml:space="preserve">5) </w:t>
      </w:r>
      <w:r w:rsidRPr="00F60EB0">
        <w:rPr>
          <w:color w:val="000000"/>
        </w:rPr>
        <w:t xml:space="preserve"> repertorium "GRu" - dla spraw restrukturyzacyjnych po otwarciu postępowania układowego; </w:t>
      </w:r>
    </w:p>
    <w:p w14:paraId="38041CD1" w14:textId="77777777" w:rsidR="00F60EB0" w:rsidRPr="00F60EB0" w:rsidRDefault="00F60EB0" w:rsidP="00F60EB0">
      <w:pPr>
        <w:widowControl w:val="0"/>
        <w:autoSpaceDE w:val="0"/>
        <w:autoSpaceDN w:val="0"/>
        <w:adjustRightInd w:val="0"/>
        <w:spacing w:line="40" w:lineRule="atLeast"/>
        <w:ind w:left="240"/>
        <w:jc w:val="both"/>
        <w:rPr>
          <w:color w:val="000000"/>
        </w:rPr>
      </w:pPr>
      <w:r w:rsidRPr="00F60EB0">
        <w:rPr>
          <w:b/>
          <w:bCs/>
          <w:color w:val="000000"/>
        </w:rPr>
        <w:t xml:space="preserve">6) </w:t>
      </w:r>
      <w:r w:rsidRPr="00F60EB0">
        <w:rPr>
          <w:color w:val="000000"/>
        </w:rPr>
        <w:t xml:space="preserve"> repertorium "GRs" - dla spraw restrukturyzacyjnych po otwarciu postępowania sanacyjnego; </w:t>
      </w:r>
    </w:p>
    <w:p w14:paraId="10D2609C" w14:textId="77777777" w:rsidR="00F60EB0" w:rsidRPr="00F60EB0" w:rsidRDefault="00F60EB0" w:rsidP="00F60EB0">
      <w:pPr>
        <w:widowControl w:val="0"/>
        <w:autoSpaceDE w:val="0"/>
        <w:autoSpaceDN w:val="0"/>
        <w:adjustRightInd w:val="0"/>
        <w:spacing w:line="40" w:lineRule="atLeast"/>
        <w:ind w:left="240"/>
        <w:jc w:val="both"/>
        <w:rPr>
          <w:color w:val="000000"/>
        </w:rPr>
      </w:pPr>
      <w:r w:rsidRPr="00F60EB0">
        <w:rPr>
          <w:b/>
          <w:bCs/>
          <w:color w:val="000000"/>
        </w:rPr>
        <w:t xml:space="preserve">7) </w:t>
      </w:r>
      <w:r w:rsidRPr="00F60EB0">
        <w:rPr>
          <w:color w:val="000000"/>
        </w:rPr>
        <w:t xml:space="preserve"> repertorium "GUp" - dla spraw upadłościowych po ogłoszeniu upadłości, w tym osób, do których mają zastosowanie przepisy tytułu V części trzeciej p.u. oraz dla wtórnych postępowań upadłościowych i postępowań prowadzonych po uznaniu orzeczenia o wszczęciu zagranicznego postępowania upadłościowego; </w:t>
      </w:r>
    </w:p>
    <w:p w14:paraId="71D0FC9D" w14:textId="77777777" w:rsidR="00F60EB0" w:rsidRPr="00F60EB0" w:rsidRDefault="00F60EB0" w:rsidP="00F60EB0">
      <w:pPr>
        <w:widowControl w:val="0"/>
        <w:autoSpaceDE w:val="0"/>
        <w:autoSpaceDN w:val="0"/>
        <w:adjustRightInd w:val="0"/>
        <w:spacing w:line="40" w:lineRule="atLeast"/>
        <w:ind w:left="240"/>
        <w:jc w:val="both"/>
        <w:rPr>
          <w:color w:val="000000"/>
        </w:rPr>
      </w:pPr>
      <w:r w:rsidRPr="00F60EB0">
        <w:rPr>
          <w:b/>
          <w:bCs/>
          <w:color w:val="000000"/>
        </w:rPr>
        <w:t xml:space="preserve">8) </w:t>
      </w:r>
      <w:r w:rsidRPr="00F60EB0">
        <w:rPr>
          <w:color w:val="000000"/>
        </w:rPr>
        <w:t xml:space="preserve"> repertorium "Gzd" - dla spraw o zakaz prowadzenia działalności gospodarczej; </w:t>
      </w:r>
    </w:p>
    <w:p w14:paraId="7977F8DC" w14:textId="77777777" w:rsidR="00F60EB0" w:rsidRPr="00F60EB0" w:rsidRDefault="00F60EB0" w:rsidP="00F60EB0">
      <w:pPr>
        <w:widowControl w:val="0"/>
        <w:autoSpaceDE w:val="0"/>
        <w:autoSpaceDN w:val="0"/>
        <w:adjustRightInd w:val="0"/>
        <w:spacing w:line="40" w:lineRule="atLeast"/>
        <w:ind w:left="240"/>
        <w:jc w:val="both"/>
        <w:rPr>
          <w:color w:val="000000"/>
        </w:rPr>
      </w:pPr>
      <w:r w:rsidRPr="00F60EB0">
        <w:rPr>
          <w:b/>
          <w:bCs/>
          <w:color w:val="000000"/>
        </w:rPr>
        <w:t xml:space="preserve">9) </w:t>
      </w:r>
      <w:r w:rsidRPr="00F60EB0">
        <w:rPr>
          <w:color w:val="000000"/>
        </w:rPr>
        <w:t xml:space="preserve"> repertorium "GRo" - dla wszczętych przed sądem restrukturyzacyjnym spraw rozpoznawanych według przepisów k.p.c., w tym spraw z wniosku Ministra Sprawiedliwości złożonego na podstawie art. 18a ust. 1 ustawy o licencji doradcy restrukturyzacyjnego (Dz.U. z 2014 r. poz. 776 oraz z 2015 r. poz. 978); </w:t>
      </w:r>
    </w:p>
    <w:p w14:paraId="0A930A6F" w14:textId="77777777" w:rsidR="00F60EB0" w:rsidRPr="00F60EB0" w:rsidRDefault="00F60EB0" w:rsidP="00F60EB0">
      <w:pPr>
        <w:widowControl w:val="0"/>
        <w:autoSpaceDE w:val="0"/>
        <w:autoSpaceDN w:val="0"/>
        <w:adjustRightInd w:val="0"/>
        <w:spacing w:line="40" w:lineRule="atLeast"/>
        <w:ind w:left="240"/>
        <w:jc w:val="both"/>
        <w:rPr>
          <w:color w:val="000000"/>
        </w:rPr>
      </w:pPr>
      <w:r w:rsidRPr="00F60EB0">
        <w:rPr>
          <w:b/>
          <w:bCs/>
          <w:color w:val="000000"/>
        </w:rPr>
        <w:t xml:space="preserve">10) </w:t>
      </w:r>
      <w:r w:rsidRPr="00F60EB0">
        <w:rPr>
          <w:color w:val="000000"/>
        </w:rPr>
        <w:t xml:space="preserve"> repertorium "GUo" - dla wszczętych przed sądem upadłościowym spraw rozpoznawanych według przepisów k.p.c., w tym powództwa o wyłączenie z masy upadłości oraz spraw z wniosku Ministra Sprawiedliwości złożonego na podstawie art. 18a ust. 1 ustawy o licencji doradcy restrukturyzacyjnego; </w:t>
      </w:r>
    </w:p>
    <w:p w14:paraId="4603F733" w14:textId="77777777" w:rsidR="00F60EB0" w:rsidRPr="00F60EB0" w:rsidRDefault="00F60EB0" w:rsidP="00F60EB0">
      <w:pPr>
        <w:widowControl w:val="0"/>
        <w:autoSpaceDE w:val="0"/>
        <w:autoSpaceDN w:val="0"/>
        <w:adjustRightInd w:val="0"/>
        <w:spacing w:line="40" w:lineRule="atLeast"/>
        <w:ind w:left="240"/>
        <w:jc w:val="both"/>
        <w:rPr>
          <w:color w:val="000000"/>
        </w:rPr>
      </w:pPr>
      <w:r w:rsidRPr="00F60EB0">
        <w:rPr>
          <w:b/>
          <w:bCs/>
          <w:color w:val="000000"/>
        </w:rPr>
        <w:t xml:space="preserve">11) </w:t>
      </w:r>
      <w:r w:rsidRPr="00F60EB0">
        <w:rPr>
          <w:color w:val="000000"/>
        </w:rPr>
        <w:t xml:space="preserve"> wykaz "GReu" - dla spraw o uchylenie, zmianę lub stwierdzenie wykonania układu w postępowaniu restrukturyzacyjnym; </w:t>
      </w:r>
    </w:p>
    <w:p w14:paraId="212F462E" w14:textId="77777777" w:rsidR="00F60EB0" w:rsidRPr="00F60EB0" w:rsidRDefault="00F60EB0" w:rsidP="00F60EB0">
      <w:pPr>
        <w:widowControl w:val="0"/>
        <w:autoSpaceDE w:val="0"/>
        <w:autoSpaceDN w:val="0"/>
        <w:adjustRightInd w:val="0"/>
        <w:spacing w:line="40" w:lineRule="atLeast"/>
        <w:ind w:left="240"/>
        <w:jc w:val="both"/>
        <w:rPr>
          <w:color w:val="000000"/>
        </w:rPr>
      </w:pPr>
      <w:r w:rsidRPr="00F60EB0">
        <w:rPr>
          <w:b/>
          <w:bCs/>
          <w:color w:val="000000"/>
        </w:rPr>
        <w:lastRenderedPageBreak/>
        <w:t xml:space="preserve">12) </w:t>
      </w:r>
      <w:r w:rsidRPr="00F60EB0">
        <w:rPr>
          <w:color w:val="000000"/>
        </w:rPr>
        <w:t xml:space="preserve"> wykaz "GUu" - dla spraw o zmianę, uchylenie lub stwierdzenie wykonania układu zawartego w postępowaniu upadłościowym oraz o zmianę, uchylenie lub stwierdzenie wykonania planu spłaty i umorzenia zobowiązań upadłego w postępowaniach upadłościowych wobec osób fizycznych nieprowadzących działalności gospodarczej; </w:t>
      </w:r>
    </w:p>
    <w:p w14:paraId="2DA426B5" w14:textId="77777777" w:rsidR="00F60EB0" w:rsidRPr="00F60EB0" w:rsidRDefault="00F60EB0" w:rsidP="00F60EB0">
      <w:pPr>
        <w:widowControl w:val="0"/>
        <w:autoSpaceDE w:val="0"/>
        <w:autoSpaceDN w:val="0"/>
        <w:adjustRightInd w:val="0"/>
        <w:spacing w:line="40" w:lineRule="atLeast"/>
        <w:ind w:left="240"/>
        <w:jc w:val="both"/>
        <w:rPr>
          <w:color w:val="000000"/>
        </w:rPr>
      </w:pPr>
      <w:r w:rsidRPr="00F60EB0">
        <w:rPr>
          <w:b/>
          <w:bCs/>
          <w:color w:val="000000"/>
        </w:rPr>
        <w:t xml:space="preserve">13) </w:t>
      </w:r>
      <w:r w:rsidRPr="00F60EB0">
        <w:rPr>
          <w:color w:val="000000"/>
        </w:rPr>
        <w:t xml:space="preserve"> kontrolkę "GRez" - dla zażaleń rozpoznawanych przez sąd restrukturyzacyjny; </w:t>
      </w:r>
    </w:p>
    <w:p w14:paraId="0D6DB8FC" w14:textId="77777777" w:rsidR="00F60EB0" w:rsidRPr="00F60EB0" w:rsidRDefault="00F60EB0" w:rsidP="00F60EB0">
      <w:pPr>
        <w:widowControl w:val="0"/>
        <w:autoSpaceDE w:val="0"/>
        <w:autoSpaceDN w:val="0"/>
        <w:adjustRightInd w:val="0"/>
        <w:spacing w:line="40" w:lineRule="atLeast"/>
        <w:ind w:left="240"/>
        <w:jc w:val="both"/>
        <w:rPr>
          <w:color w:val="000000"/>
        </w:rPr>
      </w:pPr>
      <w:r w:rsidRPr="00F60EB0">
        <w:rPr>
          <w:b/>
          <w:bCs/>
          <w:color w:val="000000"/>
        </w:rPr>
        <w:t xml:space="preserve">14) </w:t>
      </w:r>
      <w:r w:rsidRPr="00F60EB0">
        <w:rPr>
          <w:color w:val="000000"/>
        </w:rPr>
        <w:t xml:space="preserve"> kontrolkę "GUz" - dla zażaleń rozpoznawanych przez sąd upadłościowy; </w:t>
      </w:r>
    </w:p>
    <w:p w14:paraId="455E5D1C" w14:textId="77777777" w:rsidR="00F60EB0" w:rsidRPr="00F60EB0" w:rsidRDefault="00F60EB0" w:rsidP="00F60EB0">
      <w:pPr>
        <w:widowControl w:val="0"/>
        <w:autoSpaceDE w:val="0"/>
        <w:autoSpaceDN w:val="0"/>
        <w:adjustRightInd w:val="0"/>
        <w:spacing w:line="40" w:lineRule="atLeast"/>
        <w:ind w:left="240"/>
        <w:jc w:val="both"/>
        <w:rPr>
          <w:color w:val="000000"/>
        </w:rPr>
      </w:pPr>
      <w:r w:rsidRPr="00F60EB0">
        <w:rPr>
          <w:b/>
          <w:bCs/>
          <w:color w:val="000000"/>
        </w:rPr>
        <w:t xml:space="preserve">15) </w:t>
      </w:r>
      <w:r w:rsidRPr="00F60EB0">
        <w:rPr>
          <w:color w:val="000000"/>
        </w:rPr>
        <w:t xml:space="preserve"> kontrolkę "GRk" - dla środków odwoławczych rozpoznawanych przez sędziego-komisarza w postępowaniu restrukturyzacyjnym; </w:t>
      </w:r>
    </w:p>
    <w:p w14:paraId="5026D28A" w14:textId="77777777" w:rsidR="00F60EB0" w:rsidRPr="00F60EB0" w:rsidRDefault="00F60EB0" w:rsidP="00F60EB0">
      <w:pPr>
        <w:widowControl w:val="0"/>
        <w:autoSpaceDE w:val="0"/>
        <w:autoSpaceDN w:val="0"/>
        <w:adjustRightInd w:val="0"/>
        <w:spacing w:line="40" w:lineRule="atLeast"/>
        <w:ind w:left="240"/>
        <w:jc w:val="both"/>
        <w:rPr>
          <w:color w:val="000000"/>
        </w:rPr>
      </w:pPr>
      <w:r w:rsidRPr="00F60EB0">
        <w:rPr>
          <w:b/>
          <w:bCs/>
          <w:color w:val="000000"/>
        </w:rPr>
        <w:t xml:space="preserve">16) </w:t>
      </w:r>
      <w:r w:rsidRPr="00F60EB0">
        <w:rPr>
          <w:color w:val="000000"/>
        </w:rPr>
        <w:t xml:space="preserve"> kontrolkę "GUk" - dla środków odwoławczych rozpoznawanych przez sędziego-komisarza w postępowaniu upadłościowym. </w:t>
      </w:r>
    </w:p>
    <w:p w14:paraId="7FA4B411" w14:textId="77777777" w:rsidR="00F60EB0" w:rsidRDefault="00F60EB0" w:rsidP="00F60EB0">
      <w:pPr>
        <w:rPr>
          <w:b/>
          <w:bCs/>
        </w:rPr>
      </w:pPr>
    </w:p>
    <w:p w14:paraId="7B1B0050" w14:textId="77777777" w:rsidR="00F60EB0" w:rsidRDefault="00F60EB0" w:rsidP="00F60EB0">
      <w:pPr>
        <w:rPr>
          <w:b/>
          <w:bCs/>
        </w:rPr>
      </w:pPr>
    </w:p>
    <w:p w14:paraId="30772349" w14:textId="0E054454" w:rsidR="00F60EB0" w:rsidRPr="00335F94" w:rsidRDefault="00F60EB0" w:rsidP="00F60EB0">
      <w:r w:rsidRPr="00335F94">
        <w:rPr>
          <w:b/>
          <w:bCs/>
        </w:rPr>
        <w:t xml:space="preserve">§ 208 </w:t>
      </w:r>
    </w:p>
    <w:p w14:paraId="65917CF0" w14:textId="77777777" w:rsidR="00F60EB0" w:rsidRPr="00335F94" w:rsidRDefault="00F60EB0" w:rsidP="00F60EB0"/>
    <w:p w14:paraId="1972DFBA" w14:textId="77777777" w:rsidR="00F60EB0" w:rsidRPr="00335F94" w:rsidRDefault="00F60EB0" w:rsidP="00F60EB0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335F94">
        <w:rPr>
          <w:rFonts w:ascii="Times New Roman" w:hAnsi="Times New Roman" w:cs="Times New Roman"/>
          <w:sz w:val="24"/>
          <w:szCs w:val="24"/>
        </w:rPr>
        <w:t>1.</w:t>
      </w:r>
      <w:r w:rsidRPr="00335F9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35F94">
        <w:rPr>
          <w:rFonts w:ascii="Times New Roman" w:hAnsi="Times New Roman" w:cs="Times New Roman"/>
          <w:sz w:val="24"/>
          <w:szCs w:val="24"/>
        </w:rPr>
        <w:t xml:space="preserve"> Dla każdego postępowania upadłościowego "GUp" sporządza się spis zgłoszeń wierzytelności, w którym odnotowuje się: liczbę porządkową, datę wpływu i określenie wierzyciela, datę zarządzenia wzywającego do uzupełnienia braków, datę zarządzenia o zwrocie zgłoszenia, datę obwieszczenia w "Monitorze Sądowym i Gospodarczym", a w przypadku osób, do których mają zastosowanie przepisy tytułu V części trzeciej p.u., datę i tytuł dziennika, w którym zamieszczono obwieszczenie oraz uwagi. </w:t>
      </w:r>
    </w:p>
    <w:p w14:paraId="66FDA28F" w14:textId="77777777" w:rsidR="00F60EB0" w:rsidRPr="00335F94" w:rsidRDefault="00F60EB0" w:rsidP="00F60EB0"/>
    <w:p w14:paraId="2B52266F" w14:textId="77777777" w:rsidR="00F60EB0" w:rsidRPr="00335F94" w:rsidRDefault="00F60EB0" w:rsidP="00F60EB0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335F94">
        <w:rPr>
          <w:rFonts w:ascii="Times New Roman" w:hAnsi="Times New Roman" w:cs="Times New Roman"/>
          <w:sz w:val="24"/>
          <w:szCs w:val="24"/>
        </w:rPr>
        <w:t xml:space="preserve">2. Zgłoszenia wierzytelności wpinane są kolejno do skoroszytów lub układane w teczkach oznaczonych sygnaturą akt, kolejnym rzymskim numerem teczki, symbolem "Zw" oraz liczbą zgłoszeń, które zawierają (np. XV GUp 11/03, IV Zw 56-125); numer kolejny zgłoszenia odnotowuje się w prawym górnym rogu jego pierwszej strony. </w:t>
      </w:r>
    </w:p>
    <w:p w14:paraId="09994C0A" w14:textId="77777777" w:rsidR="00F60EB0" w:rsidRPr="00335F94" w:rsidRDefault="00F60EB0" w:rsidP="00F60EB0"/>
    <w:p w14:paraId="5906DBB2" w14:textId="77777777" w:rsidR="00F60EB0" w:rsidRPr="00335F94" w:rsidRDefault="00F60EB0" w:rsidP="00F60EB0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335F94">
        <w:rPr>
          <w:rFonts w:ascii="Times New Roman" w:hAnsi="Times New Roman" w:cs="Times New Roman"/>
          <w:sz w:val="24"/>
          <w:szCs w:val="24"/>
        </w:rPr>
        <w:t xml:space="preserve">3. W przypadku złożenia dodatkowego zgłoszenia po ustaleniu listy wierzytelności uzupełniające zgłoszenie tego samego wierzyciela odnotowuje się pod nową liczbą porządkową i podaną w nawiasie liczbą porządkową nadaną pierwszemu zgłoszeniu (np. XV GUp 11/03/Zw 150 (12)). </w:t>
      </w:r>
    </w:p>
    <w:p w14:paraId="7727211D" w14:textId="77777777" w:rsidR="00F60EB0" w:rsidRPr="00335F94" w:rsidRDefault="00F60EB0" w:rsidP="00F60EB0"/>
    <w:p w14:paraId="332E537E" w14:textId="77777777" w:rsidR="00F60EB0" w:rsidRPr="00335F94" w:rsidRDefault="00F60EB0" w:rsidP="00F60EB0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335F94">
        <w:rPr>
          <w:rFonts w:ascii="Times New Roman" w:hAnsi="Times New Roman" w:cs="Times New Roman"/>
          <w:sz w:val="24"/>
          <w:szCs w:val="24"/>
        </w:rPr>
        <w:t xml:space="preserve">4. Pisma uzupełniające, zmieniające, cofające zgłoszenie już odnotowane odnotowuje się w rubryce "Uwagi" z podaniem daty wpływu oraz oznacza numerem kolejnym zgłoszenia i kolejną liczbą rzymską (np. 150/I, 150/II, 150/III itd.). </w:t>
      </w:r>
    </w:p>
    <w:p w14:paraId="1345C94A" w14:textId="77777777" w:rsidR="00F60EB0" w:rsidRPr="00335F94" w:rsidRDefault="00F60EB0" w:rsidP="00F60EB0"/>
    <w:p w14:paraId="7747DE6B" w14:textId="77777777" w:rsidR="00F60EB0" w:rsidRPr="00335F94" w:rsidRDefault="00F60EB0" w:rsidP="00F60EB0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335F94">
        <w:rPr>
          <w:rFonts w:ascii="Times New Roman" w:hAnsi="Times New Roman" w:cs="Times New Roman"/>
          <w:sz w:val="24"/>
          <w:szCs w:val="24"/>
        </w:rPr>
        <w:t xml:space="preserve">5. W spisie zgłoszeń wierzytelności dokonuje się zakreślenia sprawy z chwilą zwrotu zgłoszenia wierzytelności, umorzenia postępowania na skutek cofnięcia zgłoszenia lub ogłoszenia w Monitorze Sądowym i Gospodarczym o przekazaniu sędziemu komisarzowi listy wierzytelności, w której rozpoznano zgłoszenie. </w:t>
      </w:r>
    </w:p>
    <w:p w14:paraId="1B2C941A" w14:textId="77777777" w:rsidR="00F60EB0" w:rsidRPr="00335F94" w:rsidRDefault="00F60EB0" w:rsidP="00F60EB0"/>
    <w:p w14:paraId="183A6C36" w14:textId="77777777" w:rsidR="00F60EB0" w:rsidRPr="00335F94" w:rsidRDefault="00F60EB0" w:rsidP="00F60EB0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335F94">
        <w:rPr>
          <w:rFonts w:ascii="Times New Roman" w:hAnsi="Times New Roman" w:cs="Times New Roman"/>
          <w:sz w:val="24"/>
          <w:szCs w:val="24"/>
        </w:rPr>
        <w:t xml:space="preserve">6. Dla spisów wierzytelności prowadzi się według ustalonego wzoru "Kartę kontrolną zgłoszeń wierzytelności", w której kierownik sekretariatu odnotowuje niezwłocznie po zamieszczeniu obwieszczenia w Monitorze Sądowym i Gospodarczym o przekazaniu listy wierzytelności sędziemu komisarzowi sumaryczną liczbę zgłoszeń objętych listą wierzytelności, a raz w miesiącu sumę wszystkich zwróconych lub w inny sposób załatwionych zgłoszeń wierzytelności. </w:t>
      </w:r>
    </w:p>
    <w:p w14:paraId="14560107" w14:textId="77777777" w:rsidR="00F60EB0" w:rsidRPr="00335F94" w:rsidRDefault="00F60EB0" w:rsidP="00F60EB0"/>
    <w:p w14:paraId="42721FDE" w14:textId="77777777" w:rsidR="00F60EB0" w:rsidRPr="00335F94" w:rsidRDefault="00F60EB0" w:rsidP="00F60EB0">
      <w:r w:rsidRPr="00335F94">
        <w:rPr>
          <w:b/>
          <w:bCs/>
        </w:rPr>
        <w:lastRenderedPageBreak/>
        <w:t xml:space="preserve">§ 209 </w:t>
      </w:r>
    </w:p>
    <w:p w14:paraId="2F3D5593" w14:textId="77777777" w:rsidR="00F60EB0" w:rsidRPr="00335F94" w:rsidRDefault="00F60EB0" w:rsidP="00F60EB0"/>
    <w:p w14:paraId="5F08BEA5" w14:textId="77777777" w:rsidR="00F60EB0" w:rsidRPr="00335F94" w:rsidRDefault="00F60EB0" w:rsidP="00F60EB0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335F94">
        <w:rPr>
          <w:rFonts w:ascii="Times New Roman" w:hAnsi="Times New Roman" w:cs="Times New Roman"/>
          <w:sz w:val="24"/>
          <w:szCs w:val="24"/>
        </w:rPr>
        <w:t>1.</w:t>
      </w:r>
      <w:r w:rsidRPr="00335F9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35F94">
        <w:rPr>
          <w:rFonts w:ascii="Times New Roman" w:hAnsi="Times New Roman" w:cs="Times New Roman"/>
          <w:sz w:val="24"/>
          <w:szCs w:val="24"/>
        </w:rPr>
        <w:t xml:space="preserve">Dla zgłoszenia wierzytelności, co do którego wpłynęło: zażalenie na zwrot zgłoszenia, wniosek syndyka o postępowanie dowodowe w trybie art. 243 ust. 2 p.u., złożono sprzeciw lub zażalenie w trybie art. 262 ust. 2 p.u., zakłada się akta pomocnicze zgłoszenia. </w:t>
      </w:r>
    </w:p>
    <w:p w14:paraId="6D869C67" w14:textId="77777777" w:rsidR="00F60EB0" w:rsidRPr="00335F94" w:rsidRDefault="00F60EB0" w:rsidP="00F60EB0"/>
    <w:p w14:paraId="602AFACD" w14:textId="77777777" w:rsidR="00F60EB0" w:rsidRPr="00335F94" w:rsidRDefault="00F60EB0" w:rsidP="00F60EB0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335F94">
        <w:rPr>
          <w:rFonts w:ascii="Times New Roman" w:hAnsi="Times New Roman" w:cs="Times New Roman"/>
          <w:sz w:val="24"/>
          <w:szCs w:val="24"/>
        </w:rPr>
        <w:t xml:space="preserve">2. Akta oznacza się sygnaturą akt głównych oraz literami "Zw" i numerem kolejnym zgłoszenia (np.: XV GUp 11/04/Zw 12). </w:t>
      </w:r>
    </w:p>
    <w:p w14:paraId="6BE46D27" w14:textId="77777777" w:rsidR="00F60EB0" w:rsidRPr="00335F94" w:rsidRDefault="00F60EB0" w:rsidP="00F60EB0"/>
    <w:p w14:paraId="353C537A" w14:textId="77777777" w:rsidR="00F60EB0" w:rsidRPr="00335F94" w:rsidRDefault="00F60EB0" w:rsidP="00F60EB0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335F94">
        <w:rPr>
          <w:rFonts w:ascii="Times New Roman" w:hAnsi="Times New Roman" w:cs="Times New Roman"/>
          <w:sz w:val="24"/>
          <w:szCs w:val="24"/>
        </w:rPr>
        <w:t>3.</w:t>
      </w:r>
      <w:r w:rsidRPr="00335F9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35F94">
        <w:rPr>
          <w:rFonts w:ascii="Times New Roman" w:hAnsi="Times New Roman" w:cs="Times New Roman"/>
          <w:sz w:val="24"/>
          <w:szCs w:val="24"/>
        </w:rPr>
        <w:t xml:space="preserve"> W aktach, o których mowa w ust. 1, gromadzi się całość dokumentacji postępowania dotyczącego zgłoszenia wierzytelności, w tym prowadzonego w trybie art. 243 ust. 2 p.u. oraz postępowania wywołanego sprzeciwem lub zażaleniem w trybie art. 262 ust. 2 p.u. </w:t>
      </w:r>
    </w:p>
    <w:p w14:paraId="665B2EC8" w14:textId="77777777" w:rsidR="00F60EB0" w:rsidRPr="00335F94" w:rsidRDefault="00F60EB0" w:rsidP="00F60EB0"/>
    <w:p w14:paraId="531EA917" w14:textId="77777777" w:rsidR="00F60EB0" w:rsidRPr="00335F94" w:rsidRDefault="00F60EB0" w:rsidP="00F60EB0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335F94">
        <w:rPr>
          <w:rFonts w:ascii="Times New Roman" w:hAnsi="Times New Roman" w:cs="Times New Roman"/>
          <w:sz w:val="24"/>
          <w:szCs w:val="24"/>
        </w:rPr>
        <w:t xml:space="preserve">4. W razie wpłynięcia sprzeciwu w aktach zgłoszenia przed sprzeciwem umieścić należy odpis listy we fragmencie odnoszącym się do tego zgłoszenia wierzytelności oraz kopie obwieszczeń o ustaleniu listy, natomiast w razie złożenia zażalenia w trybie art. 262 ust. 2 p.u. należy dołączyć odpis zaskarżonego postanowienia wraz z odpisem zwrotnego poświadczenia odbioru zaskarżonego postanowienia. </w:t>
      </w:r>
    </w:p>
    <w:p w14:paraId="5A49A98D" w14:textId="77777777" w:rsidR="00F60EB0" w:rsidRPr="00335F94" w:rsidRDefault="00F60EB0" w:rsidP="00F60EB0"/>
    <w:p w14:paraId="56FA6A07" w14:textId="77777777" w:rsidR="00F60EB0" w:rsidRPr="00335F94" w:rsidRDefault="00F60EB0" w:rsidP="00F60EB0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335F94">
        <w:rPr>
          <w:rFonts w:ascii="Times New Roman" w:hAnsi="Times New Roman" w:cs="Times New Roman"/>
          <w:sz w:val="24"/>
          <w:szCs w:val="24"/>
        </w:rPr>
        <w:t>5.</w:t>
      </w:r>
      <w:r w:rsidRPr="00335F9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35F94">
        <w:rPr>
          <w:rFonts w:ascii="Times New Roman" w:hAnsi="Times New Roman" w:cs="Times New Roman"/>
          <w:sz w:val="24"/>
          <w:szCs w:val="24"/>
        </w:rPr>
        <w:t xml:space="preserve"> Postępowanie w sprawie sprostowania lub zmiany listy w trybie art. 261 p.u. prowadzi się w aktach głównych. </w:t>
      </w:r>
    </w:p>
    <w:p w14:paraId="5FC26648" w14:textId="77777777" w:rsidR="00F60EB0" w:rsidRPr="00335F94" w:rsidRDefault="00F60EB0" w:rsidP="00F60EB0"/>
    <w:p w14:paraId="3FDACCE5" w14:textId="77777777" w:rsidR="00F60EB0" w:rsidRPr="00335F94" w:rsidRDefault="00F60EB0" w:rsidP="00F60EB0"/>
    <w:p w14:paraId="47F346E1" w14:textId="77777777" w:rsidR="00F60EB0" w:rsidRPr="00335F94" w:rsidRDefault="00F60EB0" w:rsidP="00F60EB0">
      <w:r w:rsidRPr="00335F94">
        <w:rPr>
          <w:b/>
          <w:bCs/>
        </w:rPr>
        <w:t xml:space="preserve">§ 211 </w:t>
      </w:r>
    </w:p>
    <w:p w14:paraId="5AF30FD6" w14:textId="77777777" w:rsidR="00F60EB0" w:rsidRPr="00335F94" w:rsidRDefault="00F60EB0" w:rsidP="00F60EB0"/>
    <w:p w14:paraId="39B36660" w14:textId="77777777" w:rsidR="00F60EB0" w:rsidRPr="00335F94" w:rsidRDefault="00F60EB0" w:rsidP="00F60EB0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335F94">
        <w:rPr>
          <w:rFonts w:ascii="Times New Roman" w:hAnsi="Times New Roman" w:cs="Times New Roman"/>
          <w:sz w:val="24"/>
          <w:szCs w:val="24"/>
        </w:rPr>
        <w:t xml:space="preserve">1. Na zarządzenie przewodniczącego wydziału mogą być zakładane dla spraw "GUp" akta pomocnicze dla postępowań wpadkowych toczących się w tych sprawach, w szczególności: wniosku o wyłączenie z masy upadłości, skargi na czynności komornika, listy wierzytelności i planu podziału. </w:t>
      </w:r>
    </w:p>
    <w:p w14:paraId="326B3E5A" w14:textId="77777777" w:rsidR="00F60EB0" w:rsidRPr="00335F94" w:rsidRDefault="00F60EB0" w:rsidP="00F60EB0"/>
    <w:p w14:paraId="5743D57D" w14:textId="77777777" w:rsidR="00F60EB0" w:rsidRPr="00335F94" w:rsidRDefault="00F60EB0" w:rsidP="00F60EB0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335F94">
        <w:rPr>
          <w:rFonts w:ascii="Times New Roman" w:hAnsi="Times New Roman" w:cs="Times New Roman"/>
          <w:sz w:val="24"/>
          <w:szCs w:val="24"/>
        </w:rPr>
        <w:t>2. Akta pomocnicze oznacza się w takim przypadku sygnaturą akt głównych, literami "Ap" oraz numerem kolejnym założonych w tym postępowaniu akt pomocniczych (np.: XV GUp 11/04/Ap-1).</w:t>
      </w:r>
    </w:p>
    <w:p w14:paraId="60621199" w14:textId="77777777" w:rsidR="00F60EB0" w:rsidRPr="00335F94" w:rsidRDefault="00F60EB0" w:rsidP="00F60EB0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D49F7B8" w14:textId="77777777" w:rsidR="00F60EB0" w:rsidRPr="00335F94" w:rsidRDefault="00F60EB0" w:rsidP="00F60EB0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335F94">
        <w:rPr>
          <w:rFonts w:ascii="Times New Roman" w:hAnsi="Times New Roman" w:cs="Times New Roman"/>
          <w:sz w:val="24"/>
          <w:szCs w:val="24"/>
        </w:rPr>
        <w:t>3.</w:t>
      </w:r>
      <w:r w:rsidRPr="00335F9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35F94">
        <w:rPr>
          <w:rFonts w:ascii="Times New Roman" w:hAnsi="Times New Roman" w:cs="Times New Roman"/>
          <w:sz w:val="24"/>
          <w:szCs w:val="24"/>
        </w:rPr>
        <w:t xml:space="preserve"> Sygnaturę akt pomocniczych oraz wzmiankę o postępowaniu wpadkowym, które jest w nich prowadzone, umieszcza się w repertorium „GUp”. </w:t>
      </w:r>
    </w:p>
    <w:p w14:paraId="09B11F38" w14:textId="39061F90" w:rsidR="00F60EB0" w:rsidRDefault="00F60EB0" w:rsidP="00F60EB0"/>
    <w:p w14:paraId="3AF5B31A" w14:textId="4B5878EA" w:rsidR="004E2865" w:rsidRDefault="004E2865" w:rsidP="00F60EB0"/>
    <w:p w14:paraId="1C23980E" w14:textId="460F0972" w:rsidR="004E2865" w:rsidRDefault="004E2865" w:rsidP="00F60EB0"/>
    <w:p w14:paraId="49EA2FAF" w14:textId="570A516D" w:rsidR="004E2865" w:rsidRDefault="004E2865" w:rsidP="00F60EB0"/>
    <w:p w14:paraId="41E2B7A3" w14:textId="4707C5AE" w:rsidR="004E2865" w:rsidRDefault="004E2865" w:rsidP="00F60EB0"/>
    <w:p w14:paraId="10377F7A" w14:textId="7C0D5D02" w:rsidR="004E2865" w:rsidRDefault="004E2865" w:rsidP="00F60EB0"/>
    <w:p w14:paraId="27B610C3" w14:textId="1C94508C" w:rsidR="004E2865" w:rsidRDefault="004E2865" w:rsidP="00F60EB0"/>
    <w:p w14:paraId="00E2C8FB" w14:textId="30C33A95" w:rsidR="004E2865" w:rsidRDefault="004E2865" w:rsidP="00F60EB0"/>
    <w:p w14:paraId="4CAB3241" w14:textId="786961D5" w:rsidR="004E2865" w:rsidRDefault="004E2865" w:rsidP="00F60EB0"/>
    <w:p w14:paraId="37ECA4DA" w14:textId="7E8B756C" w:rsidR="004E2865" w:rsidRDefault="004E2865" w:rsidP="004E2865">
      <w:pPr>
        <w:jc w:val="center"/>
        <w:rPr>
          <w:b/>
        </w:rPr>
      </w:pPr>
      <w:r w:rsidRPr="004E2865">
        <w:rPr>
          <w:b/>
        </w:rPr>
        <w:lastRenderedPageBreak/>
        <w:t>ZADANIE III</w:t>
      </w:r>
    </w:p>
    <w:p w14:paraId="4CE7CDD0" w14:textId="3C490EB8" w:rsidR="001C3DFB" w:rsidRPr="00F022A9" w:rsidRDefault="001C3DFB" w:rsidP="00F022A9">
      <w:pPr>
        <w:rPr>
          <w:b/>
        </w:rPr>
      </w:pPr>
    </w:p>
    <w:p w14:paraId="034E1473" w14:textId="47679452" w:rsidR="001C3DFB" w:rsidRPr="00F022A9" w:rsidRDefault="001C3DFB" w:rsidP="00F022A9">
      <w:pPr>
        <w:pStyle w:val="Akapitzlist"/>
        <w:numPr>
          <w:ilvl w:val="0"/>
          <w:numId w:val="37"/>
        </w:numPr>
        <w:spacing w:line="360" w:lineRule="auto"/>
        <w:jc w:val="both"/>
        <w:rPr>
          <w:b/>
        </w:rPr>
      </w:pPr>
      <w:r w:rsidRPr="00F022A9">
        <w:rPr>
          <w:b/>
        </w:rPr>
        <w:t>Czy prokurator może złożyć wniosek o otwarcie postępowania restrukturyzacyjnego?</w:t>
      </w:r>
    </w:p>
    <w:p w14:paraId="6BB1D7D1" w14:textId="4D4B26CB" w:rsidR="00F022A9" w:rsidRPr="00F022A9" w:rsidRDefault="00F022A9" w:rsidP="00F022A9">
      <w:pPr>
        <w:pStyle w:val="Akapitzlist"/>
        <w:spacing w:line="360" w:lineRule="auto"/>
        <w:jc w:val="center"/>
        <w:rPr>
          <w:b/>
        </w:rPr>
      </w:pPr>
      <w:r w:rsidRPr="00F022A9">
        <w:rPr>
          <w:b/>
        </w:rPr>
        <w:t>tak/nie</w:t>
      </w:r>
    </w:p>
    <w:p w14:paraId="571C1D8D" w14:textId="4F389493" w:rsidR="00F022A9" w:rsidRDefault="00F022A9" w:rsidP="00F022A9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425F2F" w14:textId="55BB14F1" w:rsidR="001C3DFB" w:rsidRPr="00F022A9" w:rsidRDefault="001C3DFB" w:rsidP="00F022A9">
      <w:pPr>
        <w:pStyle w:val="Akapitzlist"/>
        <w:numPr>
          <w:ilvl w:val="0"/>
          <w:numId w:val="37"/>
        </w:numPr>
        <w:spacing w:line="360" w:lineRule="auto"/>
        <w:jc w:val="both"/>
        <w:rPr>
          <w:b/>
        </w:rPr>
      </w:pPr>
      <w:r w:rsidRPr="00F022A9">
        <w:rPr>
          <w:b/>
        </w:rPr>
        <w:t>Czy prokurator może złożyć wniosek o ogłoszenie upadłości?</w:t>
      </w:r>
    </w:p>
    <w:p w14:paraId="557B626C" w14:textId="77777777" w:rsidR="00F022A9" w:rsidRPr="00F022A9" w:rsidRDefault="00F022A9" w:rsidP="00F022A9">
      <w:pPr>
        <w:pStyle w:val="Akapitzlist"/>
        <w:spacing w:line="360" w:lineRule="auto"/>
        <w:jc w:val="center"/>
        <w:rPr>
          <w:b/>
        </w:rPr>
      </w:pPr>
      <w:r w:rsidRPr="00F022A9">
        <w:rPr>
          <w:b/>
        </w:rPr>
        <w:t>tak/nie</w:t>
      </w:r>
    </w:p>
    <w:p w14:paraId="051F3793" w14:textId="690303D5" w:rsidR="00F022A9" w:rsidRDefault="00F022A9" w:rsidP="00F022A9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A2DD1F" w14:textId="1EE57E9F" w:rsidR="001C3DFB" w:rsidRPr="00F022A9" w:rsidRDefault="001C3DFB" w:rsidP="00F022A9">
      <w:pPr>
        <w:pStyle w:val="Akapitzlist"/>
        <w:numPr>
          <w:ilvl w:val="0"/>
          <w:numId w:val="37"/>
        </w:numPr>
        <w:spacing w:line="360" w:lineRule="auto"/>
        <w:jc w:val="both"/>
        <w:rPr>
          <w:b/>
        </w:rPr>
      </w:pPr>
      <w:r w:rsidRPr="00F022A9">
        <w:rPr>
          <w:b/>
        </w:rPr>
        <w:t>Czy prokurator może przystąpić do toczącego się postępowania restrukturyzacyjnego?</w:t>
      </w:r>
    </w:p>
    <w:p w14:paraId="2FB1EEDE" w14:textId="77777777" w:rsidR="00F022A9" w:rsidRPr="00F022A9" w:rsidRDefault="00F022A9" w:rsidP="00F022A9">
      <w:pPr>
        <w:pStyle w:val="Akapitzlist"/>
        <w:spacing w:line="360" w:lineRule="auto"/>
        <w:jc w:val="center"/>
        <w:rPr>
          <w:b/>
        </w:rPr>
      </w:pPr>
      <w:r w:rsidRPr="00F022A9">
        <w:rPr>
          <w:b/>
        </w:rPr>
        <w:t>tak/nie</w:t>
      </w:r>
    </w:p>
    <w:p w14:paraId="653754A7" w14:textId="082163C5" w:rsidR="00F022A9" w:rsidRDefault="00F022A9" w:rsidP="00F022A9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8C4F70" w14:textId="6C709D89" w:rsidR="001C3DFB" w:rsidRDefault="001C3DFB" w:rsidP="00F022A9">
      <w:pPr>
        <w:pStyle w:val="Akapitzlist"/>
        <w:numPr>
          <w:ilvl w:val="0"/>
          <w:numId w:val="37"/>
        </w:numPr>
        <w:spacing w:line="360" w:lineRule="auto"/>
        <w:jc w:val="both"/>
        <w:rPr>
          <w:b/>
        </w:rPr>
      </w:pPr>
      <w:r w:rsidRPr="00F022A9">
        <w:rPr>
          <w:b/>
        </w:rPr>
        <w:t>Czy prokurator może złożyć wniosek o orzeczenie zakazu prowadzenia działalności gospodarczej?</w:t>
      </w:r>
    </w:p>
    <w:p w14:paraId="4C2AE459" w14:textId="77777777" w:rsidR="00F022A9" w:rsidRPr="00F022A9" w:rsidRDefault="00F022A9" w:rsidP="00F022A9">
      <w:pPr>
        <w:pStyle w:val="Akapitzlist"/>
        <w:spacing w:line="360" w:lineRule="auto"/>
        <w:jc w:val="center"/>
        <w:rPr>
          <w:b/>
        </w:rPr>
      </w:pPr>
      <w:r w:rsidRPr="00F022A9">
        <w:rPr>
          <w:b/>
        </w:rPr>
        <w:t>tak/nie</w:t>
      </w:r>
    </w:p>
    <w:p w14:paraId="37586FB4" w14:textId="2486F6D6" w:rsidR="00F022A9" w:rsidRPr="00F022A9" w:rsidRDefault="00F022A9" w:rsidP="00F022A9">
      <w:pPr>
        <w:pStyle w:val="Akapitzlist"/>
        <w:spacing w:line="360" w:lineRule="auto"/>
        <w:jc w:val="both"/>
        <w:rPr>
          <w:b/>
        </w:rPr>
      </w:pPr>
      <w:r w:rsidRPr="00F022A9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6F1CBD" w14:textId="4054EB93" w:rsidR="004E2865" w:rsidRDefault="004E2865" w:rsidP="00F60EB0"/>
    <w:p w14:paraId="4779A2C1" w14:textId="77777777" w:rsidR="004E2865" w:rsidRDefault="004E2865" w:rsidP="004E2865">
      <w:pPr>
        <w:jc w:val="center"/>
        <w:rPr>
          <w:b/>
          <w:bCs/>
        </w:rPr>
      </w:pPr>
      <w:r>
        <w:rPr>
          <w:b/>
          <w:bCs/>
        </w:rPr>
        <w:t>PRAWO RESTRUKTURYZACYJNE</w:t>
      </w:r>
    </w:p>
    <w:p w14:paraId="78932455" w14:textId="2C665D94" w:rsidR="004E2865" w:rsidRDefault="004E2865" w:rsidP="004E2865">
      <w:pPr>
        <w:rPr>
          <w:b/>
          <w:bCs/>
        </w:rPr>
      </w:pPr>
    </w:p>
    <w:p w14:paraId="6C3FDF12" w14:textId="18CAA3C1" w:rsidR="004E2865" w:rsidRDefault="004E2865" w:rsidP="004E2865">
      <w:r>
        <w:rPr>
          <w:b/>
          <w:bCs/>
        </w:rPr>
        <w:t>Art. 7</w:t>
      </w:r>
    </w:p>
    <w:p w14:paraId="695D97FE" w14:textId="77777777" w:rsidR="004E2865" w:rsidRDefault="004E2865" w:rsidP="004E2865"/>
    <w:p w14:paraId="469CDF30" w14:textId="77777777" w:rsidR="004E2865" w:rsidRDefault="004E2865" w:rsidP="004E2865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 ile ustawa nie stanowi inaczej, postępowanie restrukturyzacyjne wszczyna się na wniosek restrukturyzacyjny złożony przez dłużnika.</w:t>
      </w:r>
    </w:p>
    <w:p w14:paraId="0B2B0E35" w14:textId="77777777" w:rsidR="004E2865" w:rsidRDefault="004E2865" w:rsidP="004E2865"/>
    <w:p w14:paraId="0DCCAB99" w14:textId="77777777" w:rsidR="004E2865" w:rsidRDefault="004E2865" w:rsidP="004E2865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Przez wniosek restrukturyzacyjny należy rozumieć wniosek o otwarcie postępowania restrukturyzacyjnego oraz wniosek o zatwierdzenie układu przyjętego w postępowaniu o zatwierdzenie układu.</w:t>
      </w:r>
    </w:p>
    <w:p w14:paraId="1D3DE362" w14:textId="604F7157" w:rsidR="004E2865" w:rsidRDefault="004E2865" w:rsidP="00F60EB0"/>
    <w:p w14:paraId="3125B80D" w14:textId="77777777" w:rsidR="00F022A9" w:rsidRPr="007A2220" w:rsidRDefault="00F022A9" w:rsidP="00F022A9">
      <w:r w:rsidRPr="007A2220">
        <w:rPr>
          <w:b/>
          <w:bCs/>
        </w:rPr>
        <w:t xml:space="preserve">Art. 65 </w:t>
      </w:r>
    </w:p>
    <w:p w14:paraId="0F12A76A" w14:textId="77777777" w:rsidR="00F022A9" w:rsidRPr="007A2220" w:rsidRDefault="00F022A9" w:rsidP="00F022A9"/>
    <w:p w14:paraId="59AD3512" w14:textId="77777777" w:rsidR="00F022A9" w:rsidRPr="007A2220" w:rsidRDefault="00F022A9" w:rsidP="00F022A9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7A2220">
        <w:rPr>
          <w:rFonts w:ascii="Times New Roman" w:hAnsi="Times New Roman" w:cs="Times New Roman"/>
          <w:sz w:val="24"/>
          <w:szCs w:val="24"/>
        </w:rPr>
        <w:t>1. Uczestnikami postępowania restrukturyzacyjnego są:</w:t>
      </w:r>
    </w:p>
    <w:p w14:paraId="64D9C9C8" w14:textId="77777777" w:rsidR="00F022A9" w:rsidRPr="007A2220" w:rsidRDefault="00F022A9" w:rsidP="00F022A9"/>
    <w:p w14:paraId="121EDA1F" w14:textId="77777777" w:rsidR="00F022A9" w:rsidRPr="007A2220" w:rsidRDefault="00F022A9" w:rsidP="00F022A9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7A2220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7A2220">
        <w:rPr>
          <w:rFonts w:ascii="Times New Roman" w:hAnsi="Times New Roman" w:cs="Times New Roman"/>
          <w:sz w:val="24"/>
          <w:szCs w:val="24"/>
        </w:rPr>
        <w:t xml:space="preserve"> dłużnik;</w:t>
      </w:r>
    </w:p>
    <w:p w14:paraId="44A29048" w14:textId="77777777" w:rsidR="00F022A9" w:rsidRPr="007A2220" w:rsidRDefault="00F022A9" w:rsidP="00F022A9"/>
    <w:p w14:paraId="2B85FCC3" w14:textId="77777777" w:rsidR="00F022A9" w:rsidRPr="007A2220" w:rsidRDefault="00F022A9" w:rsidP="00F022A9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7A2220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7A2220">
        <w:rPr>
          <w:rFonts w:ascii="Times New Roman" w:hAnsi="Times New Roman" w:cs="Times New Roman"/>
          <w:sz w:val="24"/>
          <w:szCs w:val="24"/>
        </w:rPr>
        <w:t xml:space="preserve"> wierzyciel osobisty dłużnika, któremu przysługuje wierzytelność bezsporna;</w:t>
      </w:r>
    </w:p>
    <w:p w14:paraId="4E3EA02D" w14:textId="77777777" w:rsidR="00F022A9" w:rsidRPr="007A2220" w:rsidRDefault="00F022A9" w:rsidP="00F022A9"/>
    <w:p w14:paraId="5393C84C" w14:textId="77777777" w:rsidR="00F022A9" w:rsidRPr="007A2220" w:rsidRDefault="00F022A9" w:rsidP="00F022A9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7A2220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7A2220">
        <w:rPr>
          <w:rFonts w:ascii="Times New Roman" w:hAnsi="Times New Roman" w:cs="Times New Roman"/>
          <w:sz w:val="24"/>
          <w:szCs w:val="24"/>
        </w:rPr>
        <w:t xml:space="preserve"> wierzyciel osobisty dłużnika, któremu przysługuje wierzytelność sporna i który uprawdopodobnił swoją wierzytelność oraz został dopuszczony do udziału w sprawie przez sędziego-komisarza.</w:t>
      </w:r>
    </w:p>
    <w:p w14:paraId="6777DF4D" w14:textId="77777777" w:rsidR="00F022A9" w:rsidRPr="007A2220" w:rsidRDefault="00F022A9" w:rsidP="00F022A9"/>
    <w:p w14:paraId="7CBE890D" w14:textId="77777777" w:rsidR="00F022A9" w:rsidRPr="007A2220" w:rsidRDefault="00F022A9" w:rsidP="00F022A9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7A2220">
        <w:rPr>
          <w:rFonts w:ascii="Times New Roman" w:hAnsi="Times New Roman" w:cs="Times New Roman"/>
          <w:sz w:val="24"/>
          <w:szCs w:val="24"/>
        </w:rPr>
        <w:t>2. Przez wierzyciela należy rozumieć osobę uprawnioną do żądania od dłużnika świadczenia.</w:t>
      </w:r>
    </w:p>
    <w:p w14:paraId="349CB022" w14:textId="77777777" w:rsidR="00F022A9" w:rsidRPr="007A2220" w:rsidRDefault="00F022A9" w:rsidP="00F022A9"/>
    <w:p w14:paraId="7A1DDE4B" w14:textId="77777777" w:rsidR="00F022A9" w:rsidRPr="007A2220" w:rsidRDefault="00F022A9" w:rsidP="00F022A9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7A2220">
        <w:rPr>
          <w:rFonts w:ascii="Times New Roman" w:hAnsi="Times New Roman" w:cs="Times New Roman"/>
          <w:sz w:val="24"/>
          <w:szCs w:val="24"/>
        </w:rPr>
        <w:t>3. Przez świadczenie należy rozumieć również świadczenie składek na ubezpieczenia społeczne oraz innych danin publicznych.</w:t>
      </w:r>
    </w:p>
    <w:p w14:paraId="66E5CA32" w14:textId="77777777" w:rsidR="00F022A9" w:rsidRPr="007A2220" w:rsidRDefault="00F022A9" w:rsidP="00F022A9"/>
    <w:p w14:paraId="188AD02F" w14:textId="77777777" w:rsidR="00F022A9" w:rsidRPr="007A2220" w:rsidRDefault="00F022A9" w:rsidP="00F022A9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7A2220">
        <w:rPr>
          <w:rFonts w:ascii="Times New Roman" w:hAnsi="Times New Roman" w:cs="Times New Roman"/>
          <w:sz w:val="24"/>
          <w:szCs w:val="24"/>
        </w:rPr>
        <w:t>4. Przez wierzyciela osobistego, któremu przysługuje wierzytelność bezsporna, należy rozumieć wierzyciela osobistego, który został wskazany przez dłużnika w spisie wierzycieli załączonym do wniosku restrukturyzacyjnego lub którego wierzytelność została stwierdzona tytułem egzekucyjnym lub który został umieszczony w spisie wierzytelności.</w:t>
      </w:r>
    </w:p>
    <w:p w14:paraId="206163C2" w14:textId="77777777" w:rsidR="00F022A9" w:rsidRPr="007A2220" w:rsidRDefault="00F022A9" w:rsidP="00F022A9"/>
    <w:p w14:paraId="533CC44B" w14:textId="77777777" w:rsidR="00F022A9" w:rsidRPr="007A2220" w:rsidRDefault="00F022A9" w:rsidP="00F022A9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7A2220">
        <w:rPr>
          <w:rFonts w:ascii="Times New Roman" w:hAnsi="Times New Roman" w:cs="Times New Roman"/>
          <w:sz w:val="24"/>
          <w:szCs w:val="24"/>
        </w:rPr>
        <w:t>5. Przez wierzytelność sporną należy rozumieć wierzytelność inną niż wskazana w ust. 4, która została skonkretyzowana co do zakresu świadczenia dłużnika i podstawy faktycznej, w szczególności wierzytelność, co do której dłużnik został wezwany do spełnienia świadczenia, zawezwano dłużnika do próby ugodowej, wytoczono powództwo przeciwko dłużnikowi albo podniesiono zarzut potrącenia w sprawie wszczętej przez dłużnika, albo co do której toczy się postępowanie przed sądem polubownym oraz wierzytelność, o której mowa w art. 90 ust. 2.</w:t>
      </w:r>
    </w:p>
    <w:p w14:paraId="5D4361A3" w14:textId="77777777" w:rsidR="00F022A9" w:rsidRPr="007A2220" w:rsidRDefault="00F022A9" w:rsidP="00F022A9"/>
    <w:p w14:paraId="7D0595BC" w14:textId="77777777" w:rsidR="00F022A9" w:rsidRPr="007A2220" w:rsidRDefault="00F022A9" w:rsidP="00F022A9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7A2220">
        <w:rPr>
          <w:rFonts w:ascii="Times New Roman" w:hAnsi="Times New Roman" w:cs="Times New Roman"/>
          <w:sz w:val="24"/>
          <w:szCs w:val="24"/>
        </w:rPr>
        <w:t>6. Dopuszczenie do udziału w sprawie wierzyciela, o którym mowa w ust. 1 pkt 3, może nastąpić na wniosek wierzyciela albo z urzędu. W przypadku dopuszczenia wierzyciela do udziału w sprawie na jego wniosek, dopuszczenie wywołuje skutek od dnia złożenia wniosku.</w:t>
      </w:r>
    </w:p>
    <w:p w14:paraId="5A4E403C" w14:textId="77777777" w:rsidR="00F022A9" w:rsidRPr="007A2220" w:rsidRDefault="00F022A9" w:rsidP="00F022A9"/>
    <w:p w14:paraId="07033037" w14:textId="77777777" w:rsidR="00F022A9" w:rsidRPr="007A2220" w:rsidRDefault="00F022A9" w:rsidP="00F022A9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7A2220">
        <w:rPr>
          <w:rFonts w:ascii="Times New Roman" w:hAnsi="Times New Roman" w:cs="Times New Roman"/>
          <w:sz w:val="24"/>
          <w:szCs w:val="24"/>
        </w:rPr>
        <w:t>7. Wierzyciel nieumieszczony w spisie wierzytelności traci uprawnienia uczestnika postępowania z dniem uprawomocnienia się postanowienia o oddaleniu jego sprzeciwu lub bezskutecznego upływu terminu do jego złożenia albo uprawomocnienia się postanowienia uwzględniającego sprzeciw co do umieszczenia jego wierzytelności.</w:t>
      </w:r>
    </w:p>
    <w:p w14:paraId="478C9E7A" w14:textId="7FCC7204" w:rsidR="00F022A9" w:rsidRDefault="00F022A9" w:rsidP="008D6A8D">
      <w:pPr>
        <w:rPr>
          <w:b/>
          <w:bCs/>
        </w:rPr>
      </w:pPr>
    </w:p>
    <w:p w14:paraId="22F1C74E" w14:textId="6628D552" w:rsidR="008D6A8D" w:rsidRDefault="008D6A8D" w:rsidP="008D6A8D">
      <w:r>
        <w:rPr>
          <w:b/>
          <w:bCs/>
        </w:rPr>
        <w:t xml:space="preserve">Art. 283 </w:t>
      </w:r>
    </w:p>
    <w:p w14:paraId="3077CB36" w14:textId="77777777" w:rsidR="008D6A8D" w:rsidRDefault="008D6A8D" w:rsidP="008D6A8D"/>
    <w:p w14:paraId="7EBBA237" w14:textId="77777777" w:rsidR="008D6A8D" w:rsidRDefault="008D6A8D" w:rsidP="008D6A8D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Wniosek o otwarcie postępowania sanacyjnego w stosunku do osoby prawnej wpisanej do Krajowego Rejestru Sądowego może zgłosić również kurator ustanowiony na podstawie art. 26 ust. 1 ustawy z dnia 20 sierpnia 1997 r. o Krajowym Rejestrze Sądowym</w:t>
      </w:r>
    </w:p>
    <w:p w14:paraId="7F4B22BE" w14:textId="77777777" w:rsidR="008D6A8D" w:rsidRDefault="008D6A8D" w:rsidP="008D6A8D"/>
    <w:p w14:paraId="0080E284" w14:textId="77777777" w:rsidR="008D6A8D" w:rsidRDefault="008D6A8D" w:rsidP="008D6A8D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Wniosek o otwarcie postępowania sanacyjnego w stosunku do niewypłacalnej osoby prawnej może zgłosić również jej wierzyciel osobisty.</w:t>
      </w:r>
    </w:p>
    <w:p w14:paraId="6B7E8F6F" w14:textId="2438DF7C" w:rsidR="008D6A8D" w:rsidRDefault="008D6A8D" w:rsidP="008D6A8D"/>
    <w:p w14:paraId="34E25244" w14:textId="77777777" w:rsidR="008D6A8D" w:rsidRDefault="008D6A8D" w:rsidP="008D6A8D"/>
    <w:p w14:paraId="35A46F96" w14:textId="173ECFDB" w:rsidR="008D6A8D" w:rsidRDefault="008D6A8D" w:rsidP="008D6A8D">
      <w:pPr>
        <w:jc w:val="center"/>
      </w:pPr>
      <w:r>
        <w:rPr>
          <w:b/>
        </w:rPr>
        <w:t>PRAWO UPADŁOŚCIOWE</w:t>
      </w:r>
    </w:p>
    <w:p w14:paraId="00598C36" w14:textId="0ABBEB15" w:rsidR="008D6A8D" w:rsidRDefault="008D6A8D" w:rsidP="008D6A8D">
      <w:pPr>
        <w:rPr>
          <w:b/>
        </w:rPr>
      </w:pPr>
      <w:r>
        <w:rPr>
          <w:b/>
        </w:rPr>
        <w:t xml:space="preserve">Art.  3 </w:t>
      </w:r>
    </w:p>
    <w:p w14:paraId="0664A85F" w14:textId="77777777" w:rsidR="008D6A8D" w:rsidRDefault="008D6A8D" w:rsidP="008D6A8D"/>
    <w:p w14:paraId="5E9BF331" w14:textId="154E7635" w:rsidR="008D6A8D" w:rsidRDefault="008D6A8D" w:rsidP="008D6A8D">
      <w:r>
        <w:t>Postępowanie uregulowane ustawą może być wszczęte tylko na wniosek złożony przez podmioty określone w ustawie.</w:t>
      </w:r>
    </w:p>
    <w:p w14:paraId="7E19886C" w14:textId="2AEE8075" w:rsidR="00D07B49" w:rsidRPr="00D07B49" w:rsidRDefault="00D07B49" w:rsidP="008D6A8D">
      <w:pPr>
        <w:rPr>
          <w:b/>
        </w:rPr>
      </w:pPr>
    </w:p>
    <w:p w14:paraId="1AC2C56C" w14:textId="479FF567" w:rsidR="00D07B49" w:rsidRPr="00D07B49" w:rsidRDefault="00D07B49" w:rsidP="008D6A8D">
      <w:pPr>
        <w:rPr>
          <w:b/>
        </w:rPr>
      </w:pPr>
      <w:r w:rsidRPr="00D07B49">
        <w:rPr>
          <w:b/>
        </w:rPr>
        <w:t>Art. 376 ust. 1</w:t>
      </w:r>
      <w:r>
        <w:rPr>
          <w:b/>
        </w:rPr>
        <w:t xml:space="preserve"> (zakaz prowadzenia działalności gospodarczej)</w:t>
      </w:r>
    </w:p>
    <w:p w14:paraId="4185264C" w14:textId="40F75B05" w:rsidR="00D07B49" w:rsidRDefault="00D07B49" w:rsidP="00D07B49">
      <w:pPr>
        <w:jc w:val="both"/>
      </w:pPr>
      <w:r w:rsidRPr="00D07B49">
        <w:t xml:space="preserve">Postępowanie w sprawach, o których mowa w art. 373 i art. 374, wszczyna się </w:t>
      </w:r>
      <w:r w:rsidRPr="00D07B49">
        <w:rPr>
          <w:b/>
        </w:rPr>
        <w:t>wyłącznie</w:t>
      </w:r>
      <w:r w:rsidRPr="00D07B49">
        <w:t xml:space="preserve"> na wniosek wierzyciela, tymczasowego nadzorcy sądowego, zarządcy przymusowego, syndyka, </w:t>
      </w:r>
      <w:r w:rsidRPr="0011005B">
        <w:rPr>
          <w:b/>
        </w:rPr>
        <w:t>prokuratora,</w:t>
      </w:r>
      <w:r w:rsidRPr="00D07B49">
        <w:t xml:space="preserve"> a także Prezesa Urzędu Ochrony Konkurencji i Konsumentów oraz Komisji Nadzoru Finansowego.</w:t>
      </w:r>
    </w:p>
    <w:p w14:paraId="715178FA" w14:textId="77777777" w:rsidR="008D6A8D" w:rsidRDefault="008D6A8D" w:rsidP="008D6A8D">
      <w:pPr>
        <w:jc w:val="center"/>
      </w:pPr>
    </w:p>
    <w:p w14:paraId="5D9B0A87" w14:textId="77777777" w:rsidR="008D6A8D" w:rsidRDefault="008D6A8D" w:rsidP="008D6A8D">
      <w:pPr>
        <w:jc w:val="center"/>
      </w:pPr>
    </w:p>
    <w:p w14:paraId="1FEFB2B0" w14:textId="7E1C1E1A" w:rsidR="008D6A8D" w:rsidRDefault="008D6A8D" w:rsidP="008D6A8D">
      <w:pPr>
        <w:jc w:val="center"/>
        <w:rPr>
          <w:b/>
        </w:rPr>
      </w:pPr>
      <w:r>
        <w:rPr>
          <w:b/>
        </w:rPr>
        <w:t>USTAWA O PROKURATURZE</w:t>
      </w:r>
    </w:p>
    <w:p w14:paraId="17BBD910" w14:textId="77777777" w:rsidR="008D6A8D" w:rsidRDefault="008D6A8D" w:rsidP="008D6A8D">
      <w:pPr>
        <w:jc w:val="center"/>
      </w:pPr>
    </w:p>
    <w:p w14:paraId="49A6D504" w14:textId="218EA87A" w:rsidR="008D6A8D" w:rsidRDefault="008D6A8D" w:rsidP="008D6A8D">
      <w:pPr>
        <w:rPr>
          <w:b/>
        </w:rPr>
      </w:pPr>
      <w:r>
        <w:rPr>
          <w:b/>
        </w:rPr>
        <w:t xml:space="preserve">Art. 3 </w:t>
      </w:r>
    </w:p>
    <w:p w14:paraId="2046D472" w14:textId="77777777" w:rsidR="008D6A8D" w:rsidRDefault="008D6A8D" w:rsidP="008D6A8D"/>
    <w:p w14:paraId="5850D2A8" w14:textId="77777777" w:rsidR="008D6A8D" w:rsidRDefault="008D6A8D" w:rsidP="008D6A8D">
      <w:r>
        <w:t>§ 1. Obowiązki określone w art. 2 Prokurator Generalny, Prokurator Krajowy i pozostali zastępcy Prokuratora Generalnego oraz podlegli im prokuratorzy wykonują przez:</w:t>
      </w:r>
    </w:p>
    <w:p w14:paraId="2FAE6E8B" w14:textId="77777777" w:rsidR="008D6A8D" w:rsidRDefault="008D6A8D" w:rsidP="008D6A8D">
      <w:r>
        <w:t>(…)</w:t>
      </w:r>
    </w:p>
    <w:p w14:paraId="51D39978" w14:textId="77777777" w:rsidR="008D6A8D" w:rsidRDefault="008D6A8D" w:rsidP="008D6A8D">
      <w:r>
        <w:t>2)wytaczanie powództw w sprawach cywilnych oraz składanie wniosków i udział w postępowaniu sądowym w sprawach cywilnych, z zakresu prawa pracy i ubezpieczeń społecznych, jeżeli tego wymaga ochrona praworządności, interesu społecznego, własności lub praw obywateli;</w:t>
      </w:r>
    </w:p>
    <w:p w14:paraId="3DB37BAB" w14:textId="77777777" w:rsidR="008D6A8D" w:rsidRDefault="008D6A8D" w:rsidP="008D6A8D"/>
    <w:p w14:paraId="299C1841" w14:textId="77777777" w:rsidR="008D6A8D" w:rsidRDefault="008D6A8D" w:rsidP="008D6A8D">
      <w:pPr>
        <w:rPr>
          <w:b/>
        </w:rPr>
      </w:pPr>
    </w:p>
    <w:p w14:paraId="645B33E0" w14:textId="777AC77C" w:rsidR="008D6A8D" w:rsidRDefault="008D6A8D" w:rsidP="008D6A8D">
      <w:pPr>
        <w:rPr>
          <w:b/>
        </w:rPr>
      </w:pPr>
      <w:r>
        <w:rPr>
          <w:b/>
        </w:rPr>
        <w:t xml:space="preserve">Art. 5 </w:t>
      </w:r>
    </w:p>
    <w:p w14:paraId="19E21668" w14:textId="77777777" w:rsidR="008D6A8D" w:rsidRDefault="008D6A8D" w:rsidP="008D6A8D"/>
    <w:p w14:paraId="11825B31" w14:textId="77777777" w:rsidR="008D6A8D" w:rsidRDefault="008D6A8D" w:rsidP="008D6A8D">
      <w:r>
        <w:t>Prokurator może uczestniczyć w każdym postępowaniu prowadzonym przez organy władzy i administracji publicznej, sądy i trybunały, chyba że ustawy stanowią inaczej.</w:t>
      </w:r>
    </w:p>
    <w:p w14:paraId="2A69EA39" w14:textId="77777777" w:rsidR="008D6A8D" w:rsidRDefault="008D6A8D" w:rsidP="008D6A8D"/>
    <w:p w14:paraId="3C4B46C7" w14:textId="77777777" w:rsidR="008D6A8D" w:rsidRDefault="008D6A8D" w:rsidP="008D6A8D"/>
    <w:p w14:paraId="2EE7115E" w14:textId="77777777" w:rsidR="008D6A8D" w:rsidRDefault="008D6A8D" w:rsidP="008D6A8D">
      <w:pPr>
        <w:rPr>
          <w:b/>
        </w:rPr>
      </w:pPr>
    </w:p>
    <w:p w14:paraId="0AC2C65D" w14:textId="0D57C737" w:rsidR="008D6A8D" w:rsidRDefault="008D6A8D" w:rsidP="008D6A8D">
      <w:pPr>
        <w:rPr>
          <w:b/>
        </w:rPr>
      </w:pPr>
    </w:p>
    <w:p w14:paraId="284B0F03" w14:textId="77777777" w:rsidR="008D6A8D" w:rsidRDefault="008D6A8D" w:rsidP="008D6A8D">
      <w:pPr>
        <w:rPr>
          <w:b/>
        </w:rPr>
      </w:pPr>
      <w:r>
        <w:rPr>
          <w:b/>
        </w:rPr>
        <w:t xml:space="preserve">UCHWAŁA SĄDU NAJWYŻSZEGO Z DNIA 14.09.2005 ROKU </w:t>
      </w:r>
    </w:p>
    <w:p w14:paraId="6D40A68A" w14:textId="06709685" w:rsidR="008D6A8D" w:rsidRDefault="008D6A8D" w:rsidP="008D6A8D">
      <w:pPr>
        <w:rPr>
          <w:b/>
        </w:rPr>
      </w:pPr>
      <w:r>
        <w:rPr>
          <w:b/>
        </w:rPr>
        <w:t>(SYGN. AKT III CZP 58/05)</w:t>
      </w:r>
    </w:p>
    <w:p w14:paraId="6441E448" w14:textId="77777777" w:rsidR="008D6A8D" w:rsidRDefault="008D6A8D" w:rsidP="008D6A8D"/>
    <w:p w14:paraId="4EDF8A94" w14:textId="77777777" w:rsidR="008D6A8D" w:rsidRPr="008D6A8D" w:rsidRDefault="008D6A8D" w:rsidP="008D6A8D">
      <w:pPr>
        <w:jc w:val="both"/>
        <w:rPr>
          <w:i/>
        </w:rPr>
      </w:pPr>
      <w:r w:rsidRPr="008D6A8D">
        <w:rPr>
          <w:i/>
        </w:rPr>
        <w:t>Prokurator jest legitymowany do złożenia wniosku o wszczęcie postępowania w sprawie o pozbawienie prawa prowadzenia działalności gospodarczej na własny rachunek oraz pełnienia funkcji członka rady nadzorczej, reprezentanta lub pełnomocnika w spółce handlowej, przedsiębiorstwie państwowym, spółdzielni, fundacji lub stowarzyszeniu (art.373-377 p.u.n.)</w:t>
      </w:r>
    </w:p>
    <w:p w14:paraId="70D4233C" w14:textId="77777777" w:rsidR="008D6A8D" w:rsidRDefault="008D6A8D" w:rsidP="008D6A8D">
      <w:pPr>
        <w:jc w:val="both"/>
      </w:pPr>
    </w:p>
    <w:p w14:paraId="15589BFA" w14:textId="77777777" w:rsidR="008D6A8D" w:rsidRDefault="008D6A8D" w:rsidP="008D6A8D">
      <w:pPr>
        <w:jc w:val="both"/>
      </w:pPr>
    </w:p>
    <w:p w14:paraId="03647DF2" w14:textId="77777777" w:rsidR="008D6A8D" w:rsidRDefault="008D6A8D" w:rsidP="008D6A8D">
      <w:pPr>
        <w:jc w:val="both"/>
      </w:pPr>
      <w:r>
        <w:t xml:space="preserve">Wytyczne Prokuratora Generalnego z dnia 06.07.2016 r. w sprawie zasad prowadzenia postępowań przygotowawczych w sprawach o przestępstwa związane z procederem wyłudzania nienależnego zwrotu podatku VAT oraz innych oszukańczych uszczupleń w tym podatku </w:t>
      </w:r>
    </w:p>
    <w:p w14:paraId="41406243" w14:textId="77777777" w:rsidR="008D6A8D" w:rsidRDefault="008D6A8D" w:rsidP="008D6A8D">
      <w:pPr>
        <w:jc w:val="both"/>
      </w:pPr>
      <w:hyperlink r:id="rId8" w:history="1">
        <w:r>
          <w:rPr>
            <w:rStyle w:val="Hipercze"/>
          </w:rPr>
          <w:t>https://pk.gov.pl/wytyczne-prokuratora-generalnego-1449/wytyczne-i-zarzadzenia-2.html</w:t>
        </w:r>
      </w:hyperlink>
    </w:p>
    <w:p w14:paraId="5E068AC4" w14:textId="77777777" w:rsidR="008D6A8D" w:rsidRDefault="008D6A8D" w:rsidP="008D6A8D">
      <w:pPr>
        <w:rPr>
          <w:rFonts w:ascii="Helvetica" w:hAnsi="Helvetica" w:cs="Helvetica"/>
          <w:sz w:val="18"/>
          <w:szCs w:val="18"/>
        </w:rPr>
      </w:pPr>
    </w:p>
    <w:p w14:paraId="3C0666A8" w14:textId="77777777" w:rsidR="008D6A8D" w:rsidRDefault="008D6A8D" w:rsidP="008D6A8D"/>
    <w:p w14:paraId="62BBF22B" w14:textId="53523CA1" w:rsidR="008D6A8D" w:rsidRDefault="008D6A8D" w:rsidP="00F60EB0">
      <w:r>
        <w:rPr>
          <w:noProof/>
        </w:rPr>
        <w:drawing>
          <wp:inline distT="0" distB="0" distL="0" distR="0" wp14:anchorId="78B43B82" wp14:editId="40994754">
            <wp:extent cx="5761355" cy="309118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09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FE4E4E" w14:textId="77777777" w:rsidR="004E2865" w:rsidRPr="00335F94" w:rsidRDefault="004E2865" w:rsidP="00F60EB0"/>
    <w:p w14:paraId="6B0764DC" w14:textId="77777777" w:rsidR="00F60EB0" w:rsidRPr="00335F94" w:rsidRDefault="00F60EB0" w:rsidP="00F60EB0"/>
    <w:p w14:paraId="2D5C468F" w14:textId="77777777" w:rsidR="002A5D69" w:rsidRDefault="002A5D69" w:rsidP="002A5D69">
      <w:pPr>
        <w:rPr>
          <w:b/>
        </w:rPr>
      </w:pPr>
    </w:p>
    <w:p w14:paraId="42841779" w14:textId="77777777" w:rsidR="002A5D69" w:rsidRDefault="002A5D69" w:rsidP="002A5D69">
      <w:pPr>
        <w:rPr>
          <w:b/>
        </w:rPr>
      </w:pPr>
    </w:p>
    <w:p w14:paraId="4A0A0BB2" w14:textId="77777777" w:rsidR="002A5D69" w:rsidRDefault="002A5D69" w:rsidP="002A5D69">
      <w:pPr>
        <w:rPr>
          <w:b/>
        </w:rPr>
      </w:pPr>
    </w:p>
    <w:p w14:paraId="2CBAA2E1" w14:textId="77777777" w:rsidR="002A5D69" w:rsidRDefault="002A5D69" w:rsidP="002A5D69">
      <w:pPr>
        <w:rPr>
          <w:b/>
        </w:rPr>
      </w:pPr>
    </w:p>
    <w:p w14:paraId="1E42DBDB" w14:textId="77777777" w:rsidR="002A5D69" w:rsidRDefault="002A5D69" w:rsidP="002A5D69">
      <w:pPr>
        <w:rPr>
          <w:b/>
        </w:rPr>
      </w:pPr>
    </w:p>
    <w:p w14:paraId="3248784A" w14:textId="77777777" w:rsidR="002A5D69" w:rsidRDefault="002A5D69" w:rsidP="002A5D69">
      <w:pPr>
        <w:rPr>
          <w:b/>
        </w:rPr>
      </w:pPr>
    </w:p>
    <w:p w14:paraId="09B20F25" w14:textId="77777777" w:rsidR="002A5D69" w:rsidRDefault="002A5D69" w:rsidP="002A5D69">
      <w:pPr>
        <w:rPr>
          <w:b/>
        </w:rPr>
      </w:pPr>
    </w:p>
    <w:p w14:paraId="68E3C68C" w14:textId="77777777" w:rsidR="002A5D69" w:rsidRDefault="002A5D69" w:rsidP="002A5D69">
      <w:pPr>
        <w:rPr>
          <w:b/>
        </w:rPr>
      </w:pPr>
    </w:p>
    <w:p w14:paraId="77F0E68F" w14:textId="77777777" w:rsidR="002A5D69" w:rsidRDefault="002A5D69" w:rsidP="002A5D69">
      <w:pPr>
        <w:rPr>
          <w:b/>
        </w:rPr>
      </w:pPr>
    </w:p>
    <w:p w14:paraId="40C9F289" w14:textId="77777777" w:rsidR="002A5D69" w:rsidRDefault="002A5D69" w:rsidP="002A5D69">
      <w:pPr>
        <w:rPr>
          <w:b/>
        </w:rPr>
      </w:pPr>
    </w:p>
    <w:p w14:paraId="0D45630B" w14:textId="77777777" w:rsidR="002A5D69" w:rsidRDefault="002A5D69" w:rsidP="002A5D69">
      <w:pPr>
        <w:rPr>
          <w:b/>
        </w:rPr>
      </w:pPr>
    </w:p>
    <w:p w14:paraId="27171454" w14:textId="77777777" w:rsidR="002A5D69" w:rsidRDefault="002A5D69" w:rsidP="002A5D69">
      <w:pPr>
        <w:rPr>
          <w:b/>
        </w:rPr>
      </w:pPr>
    </w:p>
    <w:p w14:paraId="113FC4D9" w14:textId="77777777" w:rsidR="002A5D69" w:rsidRDefault="002A5D69" w:rsidP="002A5D69">
      <w:pPr>
        <w:rPr>
          <w:b/>
        </w:rPr>
      </w:pPr>
    </w:p>
    <w:p w14:paraId="5755BA4D" w14:textId="77777777" w:rsidR="002A5D69" w:rsidRDefault="002A5D69" w:rsidP="002A5D69">
      <w:pPr>
        <w:rPr>
          <w:b/>
        </w:rPr>
      </w:pPr>
    </w:p>
    <w:p w14:paraId="385680F0" w14:textId="77777777" w:rsidR="002A5D69" w:rsidRDefault="002A5D69" w:rsidP="002A5D69">
      <w:pPr>
        <w:rPr>
          <w:b/>
        </w:rPr>
      </w:pPr>
    </w:p>
    <w:p w14:paraId="4E77199F" w14:textId="77777777" w:rsidR="002A5D69" w:rsidRDefault="002A5D69" w:rsidP="002A5D69">
      <w:pPr>
        <w:rPr>
          <w:b/>
        </w:rPr>
      </w:pPr>
    </w:p>
    <w:p w14:paraId="5024811B" w14:textId="77777777" w:rsidR="002A5D69" w:rsidRDefault="002A5D69" w:rsidP="002A5D69">
      <w:pPr>
        <w:rPr>
          <w:b/>
        </w:rPr>
      </w:pPr>
    </w:p>
    <w:p w14:paraId="4944CAEE" w14:textId="77777777" w:rsidR="002A5D69" w:rsidRDefault="002A5D69" w:rsidP="002A5D69">
      <w:pPr>
        <w:rPr>
          <w:b/>
        </w:rPr>
      </w:pPr>
    </w:p>
    <w:p w14:paraId="5DFC6CBD" w14:textId="62678A31" w:rsidR="002A5D69" w:rsidRDefault="002A5D69" w:rsidP="002A5D69">
      <w:pPr>
        <w:rPr>
          <w:b/>
        </w:rPr>
      </w:pPr>
      <w:bookmarkStart w:id="3" w:name="_GoBack"/>
      <w:bookmarkEnd w:id="3"/>
    </w:p>
    <w:p w14:paraId="7FC056FA" w14:textId="77777777" w:rsidR="002A5D69" w:rsidRDefault="002A5D69" w:rsidP="002A5D69">
      <w:pPr>
        <w:rPr>
          <w:b/>
        </w:rPr>
      </w:pPr>
    </w:p>
    <w:p w14:paraId="3C66604A" w14:textId="05C89DB6" w:rsidR="002A5D69" w:rsidRDefault="002A5D69" w:rsidP="002A5D69">
      <w:pPr>
        <w:ind w:left="3402" w:firstLine="567"/>
        <w:rPr>
          <w:b/>
        </w:rPr>
      </w:pPr>
      <w:r>
        <w:rPr>
          <w:b/>
        </w:rPr>
        <w:t>ZADANIE IV</w:t>
      </w:r>
    </w:p>
    <w:p w14:paraId="7C57159F" w14:textId="77777777" w:rsidR="00BE1C5B" w:rsidRDefault="00BE1C5B" w:rsidP="002A5D69">
      <w:pPr>
        <w:ind w:left="3402" w:firstLine="567"/>
        <w:rPr>
          <w:b/>
        </w:rPr>
      </w:pPr>
    </w:p>
    <w:p w14:paraId="207A295E" w14:textId="5DC404FA" w:rsidR="002A5D69" w:rsidRDefault="002A5D69" w:rsidP="002A5D69">
      <w:pPr>
        <w:jc w:val="center"/>
        <w:rPr>
          <w:b/>
        </w:rPr>
      </w:pPr>
      <w:r>
        <w:rPr>
          <w:b/>
        </w:rPr>
        <w:t>CZY BRAK ZŁOŻENIA WNIOSKU O OTWARCIE POSTĘPOWANIA RESTRUKTURYZACYJNEGO JEST KARANE?</w:t>
      </w:r>
    </w:p>
    <w:p w14:paraId="0991AF61" w14:textId="77777777" w:rsidR="002A5D69" w:rsidRDefault="002A5D69" w:rsidP="002A5D69">
      <w:pPr>
        <w:rPr>
          <w:b/>
        </w:rPr>
      </w:pPr>
    </w:p>
    <w:p w14:paraId="2B1E1FCD" w14:textId="77777777" w:rsidR="002A5D69" w:rsidRDefault="002A5D69" w:rsidP="002A5D69">
      <w:pPr>
        <w:rPr>
          <w:b/>
          <w:bCs/>
        </w:rPr>
      </w:pPr>
    </w:p>
    <w:p w14:paraId="3501C081" w14:textId="646FABC9" w:rsidR="002A5D69" w:rsidRPr="00E42A4B" w:rsidRDefault="002A5D69" w:rsidP="002A5D69">
      <w:pPr>
        <w:jc w:val="center"/>
        <w:rPr>
          <w:b/>
        </w:rPr>
      </w:pPr>
      <w:r w:rsidRPr="00E42A4B">
        <w:rPr>
          <w:b/>
          <w:bCs/>
        </w:rPr>
        <w:t>KODEKS SPÓŁEK HANDLOWYCH</w:t>
      </w:r>
    </w:p>
    <w:p w14:paraId="1F42EB68" w14:textId="77777777" w:rsidR="002A5D69" w:rsidRPr="00E42A4B" w:rsidRDefault="002A5D69" w:rsidP="002A5D69">
      <w:pPr>
        <w:rPr>
          <w:b/>
        </w:rPr>
      </w:pPr>
      <w:r w:rsidRPr="00E42A4B">
        <w:rPr>
          <w:b/>
        </w:rPr>
        <w:tab/>
      </w:r>
    </w:p>
    <w:p w14:paraId="0D0AC994" w14:textId="77777777" w:rsidR="00BE1C5B" w:rsidRPr="00BE1C5B" w:rsidRDefault="002A5D69" w:rsidP="00BE1C5B">
      <w:pPr>
        <w:jc w:val="both"/>
        <w:rPr>
          <w:b/>
        </w:rPr>
      </w:pPr>
      <w:r w:rsidRPr="00BE1C5B">
        <w:rPr>
          <w:b/>
        </w:rPr>
        <w:t xml:space="preserve">Art. 586.  </w:t>
      </w:r>
    </w:p>
    <w:p w14:paraId="654DC6C0" w14:textId="6B789C23" w:rsidR="002A5D69" w:rsidRPr="002A5D69" w:rsidRDefault="002A5D69" w:rsidP="00BE1C5B">
      <w:pPr>
        <w:jc w:val="both"/>
      </w:pPr>
      <w:r w:rsidRPr="002A5D69">
        <w:t xml:space="preserve">Kto, będąc członkiem zarządu spółki albo likwidatorem, nie zgłasza wniosku o upadłość spółki handlowej pomimo powstania warunków uzasadniających według przepisów upadłość spółki </w:t>
      </w:r>
    </w:p>
    <w:p w14:paraId="73CEA903" w14:textId="77777777" w:rsidR="002A5D69" w:rsidRPr="002A5D69" w:rsidRDefault="002A5D69" w:rsidP="00BE1C5B">
      <w:pPr>
        <w:jc w:val="both"/>
      </w:pPr>
      <w:r w:rsidRPr="002A5D69">
        <w:t xml:space="preserve"> - podlega grzywnie, karze ograniczenia wolności albo pozbawienia wolności do roku.</w:t>
      </w:r>
    </w:p>
    <w:p w14:paraId="5A36BC31" w14:textId="77777777" w:rsidR="002A5D69" w:rsidRDefault="002A5D69" w:rsidP="002A5D69">
      <w:pPr>
        <w:rPr>
          <w:b/>
        </w:rPr>
      </w:pPr>
    </w:p>
    <w:p w14:paraId="4666EDBE" w14:textId="77777777" w:rsidR="006004E8" w:rsidRDefault="006004E8" w:rsidP="006004E8">
      <w:pPr>
        <w:jc w:val="center"/>
        <w:rPr>
          <w:b/>
        </w:rPr>
      </w:pPr>
      <w:r w:rsidRPr="006004E8">
        <w:rPr>
          <w:b/>
        </w:rPr>
        <w:t xml:space="preserve">USTAWA O EUROPEJSKIM ZGRUPOWANIU INTERESÓW GOSPODARCZYCH </w:t>
      </w:r>
    </w:p>
    <w:p w14:paraId="1EC70281" w14:textId="750B1D10" w:rsidR="006004E8" w:rsidRPr="006004E8" w:rsidRDefault="006004E8" w:rsidP="006004E8">
      <w:pPr>
        <w:jc w:val="center"/>
        <w:rPr>
          <w:b/>
        </w:rPr>
      </w:pPr>
      <w:r w:rsidRPr="006004E8">
        <w:rPr>
          <w:b/>
        </w:rPr>
        <w:t>I SPÓŁCE EUROPEJSKIEJ</w:t>
      </w:r>
    </w:p>
    <w:p w14:paraId="53B7C316" w14:textId="77777777" w:rsidR="006004E8" w:rsidRPr="006004E8" w:rsidRDefault="006004E8" w:rsidP="006004E8">
      <w:pPr>
        <w:jc w:val="center"/>
        <w:rPr>
          <w:b/>
        </w:rPr>
      </w:pPr>
      <w:r w:rsidRPr="006004E8">
        <w:rPr>
          <w:b/>
        </w:rPr>
        <w:t xml:space="preserve"> </w:t>
      </w:r>
    </w:p>
    <w:p w14:paraId="78D6A63E" w14:textId="77777777" w:rsidR="006004E8" w:rsidRPr="006004E8" w:rsidRDefault="006004E8" w:rsidP="006004E8">
      <w:pPr>
        <w:jc w:val="both"/>
        <w:rPr>
          <w:b/>
        </w:rPr>
      </w:pPr>
      <w:r w:rsidRPr="006004E8">
        <w:rPr>
          <w:b/>
        </w:rPr>
        <w:t xml:space="preserve">Art. 128.  </w:t>
      </w:r>
    </w:p>
    <w:p w14:paraId="4BC413FC" w14:textId="5E22D1C7" w:rsidR="006004E8" w:rsidRPr="006004E8" w:rsidRDefault="006004E8" w:rsidP="006004E8">
      <w:pPr>
        <w:jc w:val="both"/>
      </w:pPr>
      <w:r w:rsidRPr="006004E8">
        <w:t xml:space="preserve">Kto, będąc zarządcą zgrupowania albo jego likwidatorem, nie zgłasza wniosku o upadłość zgrupowania pomimo powstania warunków uzasadniających jego upadłość według przepisów o postępowaniu upadłościowym i naprawczym, </w:t>
      </w:r>
    </w:p>
    <w:p w14:paraId="786DB0B2" w14:textId="77777777" w:rsidR="006004E8" w:rsidRDefault="006004E8" w:rsidP="006004E8">
      <w:pPr>
        <w:jc w:val="both"/>
      </w:pPr>
      <w:r>
        <w:t xml:space="preserve"> - </w:t>
      </w:r>
      <w:r w:rsidRPr="006004E8">
        <w:t xml:space="preserve">podlega grzywnie, karze ograniczenia wolności albo pozbawienia wolności do roku. </w:t>
      </w:r>
    </w:p>
    <w:p w14:paraId="1F9AF3DB" w14:textId="77777777" w:rsidR="006004E8" w:rsidRDefault="006004E8" w:rsidP="006004E8">
      <w:pPr>
        <w:jc w:val="both"/>
      </w:pPr>
    </w:p>
    <w:p w14:paraId="4E16DC45" w14:textId="77777777" w:rsidR="006004E8" w:rsidRPr="006004E8" w:rsidRDefault="006004E8" w:rsidP="006004E8">
      <w:pPr>
        <w:jc w:val="both"/>
        <w:rPr>
          <w:b/>
        </w:rPr>
      </w:pPr>
      <w:r w:rsidRPr="006004E8">
        <w:rPr>
          <w:b/>
        </w:rPr>
        <w:t xml:space="preserve">Art. 129.  </w:t>
      </w:r>
    </w:p>
    <w:p w14:paraId="04E50C1F" w14:textId="77777777" w:rsidR="006714EA" w:rsidRDefault="006004E8" w:rsidP="006004E8">
      <w:pPr>
        <w:jc w:val="both"/>
      </w:pPr>
      <w:r w:rsidRPr="006004E8">
        <w:t>Kto, będąc członkiem zarządu, członkiem rady administrującej lub dyrektorem wykonawczym albo likwidatorem SE, na których ciąży obowiązek zgłoszenia wniosku o upadłość SE, nie zgłasza tego wniosku pomimo powstania warunków uzasadniających upadłość SE według przepisów o postępowan</w:t>
      </w:r>
      <w:r w:rsidR="006714EA">
        <w:t>iu upadłościowym i naprawczym,</w:t>
      </w:r>
    </w:p>
    <w:p w14:paraId="6290AAE3" w14:textId="20A61F3F" w:rsidR="002A5D69" w:rsidRPr="006004E8" w:rsidRDefault="006714EA" w:rsidP="006004E8">
      <w:pPr>
        <w:jc w:val="both"/>
      </w:pPr>
      <w:r>
        <w:t xml:space="preserve">- </w:t>
      </w:r>
      <w:r w:rsidR="006004E8" w:rsidRPr="006004E8">
        <w:t>podlega grzywnie, karze ograniczenia wolności albo pozbawienia wolności do roku.</w:t>
      </w:r>
    </w:p>
    <w:p w14:paraId="03F37D70" w14:textId="77777777" w:rsidR="006004E8" w:rsidRDefault="006004E8" w:rsidP="002A5D69">
      <w:pPr>
        <w:jc w:val="center"/>
        <w:rPr>
          <w:b/>
        </w:rPr>
      </w:pPr>
    </w:p>
    <w:p w14:paraId="6CDC97EB" w14:textId="77777777" w:rsidR="006004E8" w:rsidRDefault="006004E8" w:rsidP="002A5D69">
      <w:pPr>
        <w:jc w:val="center"/>
        <w:rPr>
          <w:b/>
        </w:rPr>
      </w:pPr>
    </w:p>
    <w:p w14:paraId="61653DEC" w14:textId="77777777" w:rsidR="003A4059" w:rsidRPr="003A4059" w:rsidRDefault="003A4059" w:rsidP="003A4059">
      <w:pPr>
        <w:jc w:val="center"/>
        <w:rPr>
          <w:b/>
        </w:rPr>
      </w:pPr>
      <w:r w:rsidRPr="003A4059">
        <w:rPr>
          <w:b/>
        </w:rPr>
        <w:t>PRAWO SPÓŁDZIELCZE</w:t>
      </w:r>
    </w:p>
    <w:p w14:paraId="0405727C" w14:textId="77777777" w:rsidR="003A4059" w:rsidRPr="003A4059" w:rsidRDefault="003A4059" w:rsidP="003A4059">
      <w:pPr>
        <w:jc w:val="center"/>
        <w:rPr>
          <w:b/>
        </w:rPr>
      </w:pPr>
      <w:r w:rsidRPr="003A4059">
        <w:rPr>
          <w:b/>
        </w:rPr>
        <w:tab/>
      </w:r>
    </w:p>
    <w:p w14:paraId="26E80087" w14:textId="7165A55E" w:rsidR="003A4059" w:rsidRPr="006714EA" w:rsidRDefault="003A4059" w:rsidP="003A4059">
      <w:pPr>
        <w:jc w:val="both"/>
        <w:rPr>
          <w:b/>
        </w:rPr>
      </w:pPr>
      <w:r w:rsidRPr="006714EA">
        <w:rPr>
          <w:b/>
        </w:rPr>
        <w:t>Art. 267</w:t>
      </w:r>
      <w:r w:rsidR="006714EA">
        <w:rPr>
          <w:b/>
        </w:rPr>
        <w:t xml:space="preserve"> </w:t>
      </w:r>
      <w:r w:rsidRPr="006714EA">
        <w:rPr>
          <w:b/>
        </w:rPr>
        <w:t xml:space="preserve">b.  </w:t>
      </w:r>
    </w:p>
    <w:p w14:paraId="6005BA2A" w14:textId="444F07B8" w:rsidR="003A4059" w:rsidRPr="003A4059" w:rsidRDefault="003A4059" w:rsidP="003A4059">
      <w:pPr>
        <w:jc w:val="both"/>
      </w:pPr>
      <w:r w:rsidRPr="003A4059">
        <w:t xml:space="preserve">Kto, będąc członkiem zarządu spółdzielni albo likwidatorem, nie zgłasza wniosku o upadłość spółdzielni pomimo powstania warunków uzasadniających upadłość spółdzielni, </w:t>
      </w:r>
    </w:p>
    <w:p w14:paraId="1F55634F" w14:textId="77777777" w:rsidR="006714EA" w:rsidRDefault="003A4059" w:rsidP="006714EA">
      <w:pPr>
        <w:jc w:val="both"/>
      </w:pPr>
      <w:r>
        <w:t xml:space="preserve">- </w:t>
      </w:r>
      <w:r w:rsidRPr="003A4059">
        <w:t>podlega grzywnie, karze ograniczenia wolności albo pozbawienia wolności do roku.</w:t>
      </w:r>
      <w:r w:rsidR="006714EA" w:rsidRPr="006714EA">
        <w:t xml:space="preserve"> </w:t>
      </w:r>
    </w:p>
    <w:p w14:paraId="1C876B0E" w14:textId="77777777" w:rsidR="006714EA" w:rsidRDefault="006714EA" w:rsidP="006714EA">
      <w:pPr>
        <w:jc w:val="both"/>
      </w:pPr>
    </w:p>
    <w:p w14:paraId="30D61049" w14:textId="1B6D1ABA" w:rsidR="006714EA" w:rsidRPr="006714EA" w:rsidRDefault="006714EA" w:rsidP="006714EA">
      <w:pPr>
        <w:jc w:val="center"/>
        <w:rPr>
          <w:b/>
        </w:rPr>
      </w:pPr>
      <w:r w:rsidRPr="006714EA">
        <w:rPr>
          <w:b/>
        </w:rPr>
        <w:t>USTAWA O SPÓŁDZIELNIACH MIESZKANIOWYCH</w:t>
      </w:r>
    </w:p>
    <w:p w14:paraId="1F3B92DE" w14:textId="77777777" w:rsidR="006714EA" w:rsidRPr="006714EA" w:rsidRDefault="006714EA" w:rsidP="006714EA">
      <w:pPr>
        <w:jc w:val="both"/>
      </w:pPr>
      <w:r w:rsidRPr="006714EA">
        <w:tab/>
      </w:r>
    </w:p>
    <w:p w14:paraId="542E28E3" w14:textId="77777777" w:rsidR="006714EA" w:rsidRDefault="006714EA" w:rsidP="006714EA">
      <w:pPr>
        <w:jc w:val="both"/>
      </w:pPr>
      <w:r w:rsidRPr="006714EA">
        <w:rPr>
          <w:b/>
        </w:rPr>
        <w:t>Art. 1 ust 7.</w:t>
      </w:r>
      <w:r w:rsidRPr="006714EA">
        <w:t xml:space="preserve"> </w:t>
      </w:r>
    </w:p>
    <w:p w14:paraId="2391716B" w14:textId="5F5ED56A" w:rsidR="003A4059" w:rsidRPr="003A4059" w:rsidRDefault="006714EA" w:rsidP="006714EA">
      <w:pPr>
        <w:jc w:val="both"/>
      </w:pPr>
      <w:r w:rsidRPr="006714EA">
        <w:t>W zakresie nieuregulowanym w ustawie do spółdzielni mieszkaniowej stosuje się przepisy ustawy z dnia 16 września 1982 r. - Prawo spółdzielcze</w:t>
      </w:r>
    </w:p>
    <w:p w14:paraId="268B89B2" w14:textId="77777777" w:rsidR="003A4059" w:rsidRDefault="003A4059" w:rsidP="002A5D69">
      <w:pPr>
        <w:jc w:val="center"/>
        <w:rPr>
          <w:b/>
        </w:rPr>
      </w:pPr>
    </w:p>
    <w:p w14:paraId="707DBFCE" w14:textId="77777777" w:rsidR="006714EA" w:rsidRDefault="006714EA" w:rsidP="002A5D69">
      <w:pPr>
        <w:jc w:val="center"/>
        <w:rPr>
          <w:b/>
        </w:rPr>
      </w:pPr>
    </w:p>
    <w:p w14:paraId="4C950433" w14:textId="769FB20B" w:rsidR="006714EA" w:rsidRDefault="006714EA" w:rsidP="006714EA">
      <w:pPr>
        <w:jc w:val="center"/>
        <w:rPr>
          <w:b/>
        </w:rPr>
      </w:pPr>
      <w:r>
        <w:rPr>
          <w:b/>
        </w:rPr>
        <w:lastRenderedPageBreak/>
        <w:t>USTAWA O SPÓŁDZIELNI EUROPEJSKIEJ</w:t>
      </w:r>
    </w:p>
    <w:p w14:paraId="465435A3" w14:textId="77777777" w:rsidR="006714EA" w:rsidRDefault="006714EA" w:rsidP="006714EA">
      <w:pPr>
        <w:rPr>
          <w:b/>
        </w:rPr>
      </w:pPr>
    </w:p>
    <w:p w14:paraId="595E5325" w14:textId="61C7BAC0" w:rsidR="006714EA" w:rsidRDefault="006714EA" w:rsidP="006714EA">
      <w:pPr>
        <w:rPr>
          <w:b/>
        </w:rPr>
      </w:pPr>
      <w:r>
        <w:rPr>
          <w:b/>
        </w:rPr>
        <w:t>Art. 108.</w:t>
      </w:r>
    </w:p>
    <w:p w14:paraId="3F216589" w14:textId="3567BAAF" w:rsidR="006714EA" w:rsidRPr="006714EA" w:rsidRDefault="006714EA" w:rsidP="006714EA">
      <w:pPr>
        <w:jc w:val="both"/>
      </w:pPr>
      <w:r w:rsidRPr="006714EA">
        <w:t>Kto, będąc członkiem zarządu, członkiem rady administrującej albo likwidatorem SCE, na których ciąży obowiązek zgłoszenia wniosku o upadłość SCE, nie zgłasza tego wniosku pomimo powstania warunków uzasadniających upadłość SCE,</w:t>
      </w:r>
    </w:p>
    <w:p w14:paraId="73814E1E" w14:textId="6289A2D0" w:rsidR="006714EA" w:rsidRPr="006714EA" w:rsidRDefault="006714EA" w:rsidP="006714EA">
      <w:pPr>
        <w:jc w:val="both"/>
      </w:pPr>
      <w:r>
        <w:t xml:space="preserve">- </w:t>
      </w:r>
      <w:r w:rsidRPr="006714EA">
        <w:t>podlega grzywnie, karze ograniczenia wolności albo pozbawienia wolności do roku.</w:t>
      </w:r>
    </w:p>
    <w:p w14:paraId="3703C80E" w14:textId="77777777" w:rsidR="006714EA" w:rsidRDefault="006714EA" w:rsidP="002A5D69">
      <w:pPr>
        <w:jc w:val="center"/>
        <w:rPr>
          <w:b/>
        </w:rPr>
      </w:pPr>
    </w:p>
    <w:p w14:paraId="0B73FE69" w14:textId="77777777" w:rsidR="006714EA" w:rsidRDefault="006714EA" w:rsidP="006714EA">
      <w:pPr>
        <w:jc w:val="center"/>
        <w:rPr>
          <w:b/>
        </w:rPr>
      </w:pPr>
    </w:p>
    <w:p w14:paraId="7BF3C19B" w14:textId="5F5726E6" w:rsidR="006714EA" w:rsidRPr="00E42A4B" w:rsidRDefault="006714EA" w:rsidP="006714EA">
      <w:pPr>
        <w:jc w:val="center"/>
        <w:rPr>
          <w:b/>
        </w:rPr>
      </w:pPr>
      <w:r w:rsidRPr="006714EA">
        <w:rPr>
          <w:b/>
        </w:rPr>
        <w:t>USTAWA O DZIAŁALNOŚCI UBEZPIECZENIOWEJ I REASEKURACYJNEJ</w:t>
      </w:r>
    </w:p>
    <w:p w14:paraId="3F0C5E68" w14:textId="77777777" w:rsidR="006714EA" w:rsidRDefault="006714EA" w:rsidP="006714EA">
      <w:pPr>
        <w:rPr>
          <w:b/>
        </w:rPr>
      </w:pPr>
    </w:p>
    <w:p w14:paraId="6503D2F3" w14:textId="2A1692D9" w:rsidR="006714EA" w:rsidRDefault="006714EA" w:rsidP="006714EA">
      <w:pPr>
        <w:rPr>
          <w:b/>
        </w:rPr>
      </w:pPr>
      <w:r>
        <w:rPr>
          <w:b/>
        </w:rPr>
        <w:t xml:space="preserve">Art. 435 </w:t>
      </w:r>
    </w:p>
    <w:p w14:paraId="3F26037A" w14:textId="53EDCDFA" w:rsidR="006714EA" w:rsidRPr="006714EA" w:rsidRDefault="006714EA" w:rsidP="006714EA">
      <w:pPr>
        <w:jc w:val="both"/>
      </w:pPr>
      <w:r w:rsidRPr="006714EA">
        <w:t>Kto, będąc członkiem zarządu zakładu ubezpieczeń, a w przypadku spółki europejskiej, w której przyjęto system monistyczny - członkiem rady administrującej, albo likwidatorem, nie zgłasza wniosku o ogłoszenie upadłości zakładu ubezpieczeń pomimo powstania warunków uzasadniających według przepisów upadłość zakładu ubezpieczeń,</w:t>
      </w:r>
    </w:p>
    <w:p w14:paraId="12BA53EF" w14:textId="77777777" w:rsidR="006A7A4D" w:rsidRDefault="006714EA" w:rsidP="006714EA">
      <w:pPr>
        <w:jc w:val="both"/>
      </w:pPr>
      <w:r>
        <w:t xml:space="preserve">- </w:t>
      </w:r>
      <w:r w:rsidRPr="006714EA">
        <w:t xml:space="preserve">podlega grzywnie, karze ograniczenia wolności albo pozbawienia wolności do roku. </w:t>
      </w:r>
    </w:p>
    <w:p w14:paraId="381F3FC3" w14:textId="77777777" w:rsidR="006A7A4D" w:rsidRDefault="006A7A4D" w:rsidP="006714EA">
      <w:pPr>
        <w:jc w:val="both"/>
      </w:pPr>
    </w:p>
    <w:p w14:paraId="2D64E007" w14:textId="77777777" w:rsidR="006A7A4D" w:rsidRPr="006A7A4D" w:rsidRDefault="006A7A4D" w:rsidP="006714EA">
      <w:pPr>
        <w:jc w:val="both"/>
        <w:rPr>
          <w:b/>
        </w:rPr>
      </w:pPr>
      <w:r w:rsidRPr="006A7A4D">
        <w:rPr>
          <w:b/>
        </w:rPr>
        <w:t>Art. 436</w:t>
      </w:r>
    </w:p>
    <w:p w14:paraId="1ECFD8CB" w14:textId="0A99126F" w:rsidR="006714EA" w:rsidRDefault="006714EA" w:rsidP="006714EA">
      <w:pPr>
        <w:jc w:val="both"/>
      </w:pPr>
      <w:r>
        <w:t>Kto, będąc członkiem zarządu zakładu reasekuracji, a w przypadku spółki europejskiej, w której przyjęto system monistyczny - członkiem rady administrującej, albo likwidatorem, nie zgłasza wniosku o ogłoszenie upadłości zakładu reasekuracji pomimo powstania warunków uzasadniających według przepisów upadłość zakładu reasekuracji,</w:t>
      </w:r>
    </w:p>
    <w:p w14:paraId="2ECD4FD1" w14:textId="695C908E" w:rsidR="006714EA" w:rsidRPr="006714EA" w:rsidRDefault="006A7A4D" w:rsidP="006714EA">
      <w:pPr>
        <w:jc w:val="both"/>
      </w:pPr>
      <w:r>
        <w:t xml:space="preserve">- </w:t>
      </w:r>
      <w:r w:rsidR="006714EA">
        <w:t>podlega grzywnie, karze ograniczenia wolności albo pozbawienia wolności do roku.</w:t>
      </w:r>
    </w:p>
    <w:p w14:paraId="2C49880B" w14:textId="77777777" w:rsidR="006714EA" w:rsidRDefault="006714EA" w:rsidP="002A5D69">
      <w:pPr>
        <w:jc w:val="center"/>
        <w:rPr>
          <w:b/>
        </w:rPr>
      </w:pPr>
    </w:p>
    <w:p w14:paraId="00DE976B" w14:textId="4CC7E92F" w:rsidR="002A5D69" w:rsidRDefault="002A5D69" w:rsidP="002A5D69">
      <w:pPr>
        <w:jc w:val="center"/>
        <w:rPr>
          <w:b/>
        </w:rPr>
      </w:pPr>
      <w:r>
        <w:rPr>
          <w:b/>
        </w:rPr>
        <w:t>PRAWO UPADŁOŚCIOWE</w:t>
      </w:r>
    </w:p>
    <w:p w14:paraId="7663A1C2" w14:textId="77777777" w:rsidR="002A5D69" w:rsidRDefault="002A5D69" w:rsidP="002A5D69">
      <w:pPr>
        <w:rPr>
          <w:b/>
        </w:rPr>
      </w:pPr>
    </w:p>
    <w:p w14:paraId="67419107" w14:textId="77777777" w:rsidR="002A5D69" w:rsidRPr="00BE1C5B" w:rsidRDefault="002A5D69" w:rsidP="002A5D69">
      <w:pPr>
        <w:rPr>
          <w:b/>
        </w:rPr>
      </w:pPr>
      <w:r w:rsidRPr="00BE1C5B">
        <w:rPr>
          <w:b/>
          <w:bCs/>
        </w:rPr>
        <w:t>Art. 20.</w:t>
      </w:r>
      <w:r w:rsidRPr="00BE1C5B">
        <w:rPr>
          <w:b/>
        </w:rPr>
        <w:t> </w:t>
      </w:r>
    </w:p>
    <w:p w14:paraId="5965A12B" w14:textId="77777777" w:rsidR="002A5D69" w:rsidRPr="002A5D69" w:rsidRDefault="002A5D69" w:rsidP="002A5D69">
      <w:r w:rsidRPr="002A5D69">
        <w:t>1. Wniosek o ogłoszenie upadłości może zgłosić dłużnik lub każdy z jego wierzycieli osobistych.</w:t>
      </w:r>
    </w:p>
    <w:p w14:paraId="6B71B217" w14:textId="77777777" w:rsidR="002A5D69" w:rsidRDefault="002A5D69" w:rsidP="002A5D69">
      <w:pPr>
        <w:jc w:val="center"/>
        <w:rPr>
          <w:b/>
        </w:rPr>
      </w:pPr>
    </w:p>
    <w:p w14:paraId="1499CF0D" w14:textId="77777777" w:rsidR="006A7A4D" w:rsidRDefault="006A7A4D" w:rsidP="002A5D69">
      <w:pPr>
        <w:jc w:val="center"/>
        <w:rPr>
          <w:b/>
        </w:rPr>
      </w:pPr>
    </w:p>
    <w:p w14:paraId="271EBAB4" w14:textId="6E06C3FE" w:rsidR="002A5D69" w:rsidRDefault="002A5D69" w:rsidP="002A5D69">
      <w:pPr>
        <w:jc w:val="center"/>
        <w:rPr>
          <w:b/>
        </w:rPr>
      </w:pPr>
      <w:r>
        <w:rPr>
          <w:b/>
        </w:rPr>
        <w:t>PRAWO RESTRUKTURYZACYJNE</w:t>
      </w:r>
    </w:p>
    <w:p w14:paraId="60ED51D2" w14:textId="77777777" w:rsidR="002A5D69" w:rsidRDefault="002A5D69" w:rsidP="002A5D69">
      <w:pPr>
        <w:rPr>
          <w:b/>
        </w:rPr>
      </w:pPr>
    </w:p>
    <w:p w14:paraId="0B68DB9B" w14:textId="7A26E3E4" w:rsidR="002A5D69" w:rsidRDefault="00BE1C5B" w:rsidP="002A5D69">
      <w:pPr>
        <w:rPr>
          <w:b/>
        </w:rPr>
      </w:pPr>
      <w:r>
        <w:rPr>
          <w:b/>
        </w:rPr>
        <w:t>DLACZEGO PRZEPISY NIE PRZEWIDUJĄ SANKCJI ZA NIEZŁOŻENIE WNIOSKU O OTWARCIE POSTĘPOWANIA RESTRUKTURYZACYJNEGO ?????????????????</w:t>
      </w:r>
      <w:r w:rsidR="002A5D69">
        <w:rPr>
          <w:b/>
        </w:rPr>
        <w:t>?</w:t>
      </w:r>
    </w:p>
    <w:p w14:paraId="4C19A422" w14:textId="7F8DE864" w:rsidR="00BE1C5B" w:rsidRPr="00E42A4B" w:rsidRDefault="00BE1C5B" w:rsidP="00BE1C5B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23C4FF" w14:textId="5E954E96" w:rsidR="00BE1C5B" w:rsidRDefault="00BE1C5B" w:rsidP="00E40528">
      <w:pPr>
        <w:pStyle w:val="h1maintyt"/>
        <w:jc w:val="left"/>
        <w:rPr>
          <w:rFonts w:ascii="Times New Roman" w:hAnsi="Times New Roman" w:cs="Times New Roman"/>
          <w:sz w:val="24"/>
          <w:szCs w:val="24"/>
        </w:rPr>
      </w:pPr>
    </w:p>
    <w:p w14:paraId="20F4BD11" w14:textId="77777777" w:rsidR="00AA4814" w:rsidRDefault="00AA4814" w:rsidP="00E40528">
      <w:pPr>
        <w:pStyle w:val="h1maintyt"/>
        <w:jc w:val="left"/>
        <w:rPr>
          <w:rFonts w:ascii="Times New Roman" w:hAnsi="Times New Roman" w:cs="Times New Roman"/>
          <w:sz w:val="24"/>
          <w:szCs w:val="24"/>
        </w:rPr>
      </w:pPr>
    </w:p>
    <w:p w14:paraId="71D2964C" w14:textId="302F09C5" w:rsidR="0066299C" w:rsidRDefault="00BE1C5B" w:rsidP="00AA4814">
      <w:pPr>
        <w:pStyle w:val="h1mainty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 V</w:t>
      </w:r>
    </w:p>
    <w:p w14:paraId="03AA5476" w14:textId="62C60A4F" w:rsidR="0066299C" w:rsidRDefault="00AA4814" w:rsidP="00AA4814">
      <w:pPr>
        <w:pStyle w:val="h1maintyt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6299C">
        <w:rPr>
          <w:rFonts w:ascii="Times New Roman" w:hAnsi="Times New Roman" w:cs="Times New Roman"/>
          <w:sz w:val="24"/>
          <w:szCs w:val="24"/>
        </w:rPr>
        <w:t xml:space="preserve">KIEDY AKTUALIZUJE SIĘ OBOWIĄZEK ZGŁOSZENIA WNIOSKU </w:t>
      </w:r>
    </w:p>
    <w:p w14:paraId="05AE4388" w14:textId="30D1ED4A" w:rsidR="0066299C" w:rsidRDefault="0066299C" w:rsidP="00AA4814">
      <w:pPr>
        <w:pStyle w:val="h1mainty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8EC47" w14:textId="2359CEFB" w:rsidR="00E50E4C" w:rsidRDefault="00E50E4C" w:rsidP="00E50E4C">
      <w:pPr>
        <w:pStyle w:val="h1maintyt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„</w:t>
      </w:r>
      <w:r w:rsidR="00A5443C">
        <w:rPr>
          <w:rFonts w:ascii="Times New Roman" w:hAnsi="Times New Roman" w:cs="Times New Roman"/>
          <w:b w:val="0"/>
          <w:sz w:val="24"/>
          <w:szCs w:val="24"/>
        </w:rPr>
        <w:t>Cudowny Ogród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” spółka z ograniczoną odpowiedzialnością </w:t>
      </w:r>
      <w:r w:rsidR="00A5443C">
        <w:rPr>
          <w:rFonts w:ascii="Times New Roman" w:hAnsi="Times New Roman" w:cs="Times New Roman"/>
          <w:b w:val="0"/>
          <w:sz w:val="24"/>
          <w:szCs w:val="24"/>
        </w:rPr>
        <w:t>w Białowieży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prowadziła działalność gospodarczą w zakresie</w:t>
      </w:r>
      <w:r w:rsidR="00A5443C">
        <w:rPr>
          <w:rFonts w:ascii="Times New Roman" w:hAnsi="Times New Roman" w:cs="Times New Roman"/>
          <w:b w:val="0"/>
          <w:sz w:val="24"/>
          <w:szCs w:val="24"/>
        </w:rPr>
        <w:t xml:space="preserve"> produkcji mebli i galanterii ogrodowej.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Wspólnikami tej spółki byli Anna Radosna, Kamil Smutny i Edward Pociecha. </w:t>
      </w:r>
    </w:p>
    <w:p w14:paraId="7EF7EEDD" w14:textId="77777777" w:rsidR="00C62D8D" w:rsidRDefault="00E50E4C" w:rsidP="00AA4814">
      <w:pPr>
        <w:pStyle w:val="h1maintyt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24A19F92" w14:textId="15FBFBCF" w:rsidR="00E50E4C" w:rsidRDefault="00E50E4C" w:rsidP="00C62D8D">
      <w:pPr>
        <w:pStyle w:val="h1maintyt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Anna Radosna figurowała w rejestrze przedsiębiorców jako członek zarządu od dnia 28.01.2011 do dnia 12.12.201</w:t>
      </w:r>
      <w:r w:rsidR="00C62D8D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roku. Kamil Smutny został powołany do zarządu z dniem 1.01.2014 roku i nadal jest wpisany w rejestrze przedsiębiorców jako członek zarządu. Edward Pociecha został powołany do zarządu z dniem 1.12.201</w:t>
      </w:r>
      <w:r w:rsidR="00C62D8D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roku i dalej pełni tą funkcję.</w:t>
      </w:r>
    </w:p>
    <w:p w14:paraId="55A3F589" w14:textId="7FE87877" w:rsidR="00E50E4C" w:rsidRDefault="00E50E4C" w:rsidP="00AA4814">
      <w:pPr>
        <w:pStyle w:val="h1maintyt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146257C9" w14:textId="7290A4D6" w:rsidR="00E50E4C" w:rsidRDefault="00E50E4C" w:rsidP="00AA4814">
      <w:pPr>
        <w:pStyle w:val="h1maintyt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W dniu </w:t>
      </w:r>
      <w:r w:rsidR="00A5443C">
        <w:rPr>
          <w:rFonts w:ascii="Times New Roman" w:hAnsi="Times New Roman" w:cs="Times New Roman"/>
          <w:b w:val="0"/>
          <w:sz w:val="24"/>
          <w:szCs w:val="24"/>
        </w:rPr>
        <w:t>1.05.201</w:t>
      </w:r>
      <w:r w:rsidR="00C62D8D">
        <w:rPr>
          <w:rFonts w:ascii="Times New Roman" w:hAnsi="Times New Roman" w:cs="Times New Roman"/>
          <w:b w:val="0"/>
          <w:sz w:val="24"/>
          <w:szCs w:val="24"/>
        </w:rPr>
        <w:t>7</w:t>
      </w:r>
      <w:r w:rsidR="00A5443C">
        <w:rPr>
          <w:rFonts w:ascii="Times New Roman" w:hAnsi="Times New Roman" w:cs="Times New Roman"/>
          <w:b w:val="0"/>
          <w:sz w:val="24"/>
          <w:szCs w:val="24"/>
        </w:rPr>
        <w:t xml:space="preserve"> roku doszło do pożaru hali fabrycznej wykorzystywanej przez Spółkę, a w jego wyniku spaliło się całe wyposażenie fabryki (maszyny tartaku, maszyny do obróbki drewna, malarnia wraz z zapasami farb, linia do montażu mebli, cześć surowca i półproduktów). Spółka oszacowała straty na 1.200.000,00 złotych. W towarach gotowych Spółka posiadała 200.000,00 złotych oraz w należnościach </w:t>
      </w:r>
      <w:r w:rsidR="005C4359">
        <w:rPr>
          <w:rFonts w:ascii="Times New Roman" w:hAnsi="Times New Roman" w:cs="Times New Roman"/>
          <w:b w:val="0"/>
          <w:sz w:val="24"/>
          <w:szCs w:val="24"/>
        </w:rPr>
        <w:t>45</w:t>
      </w:r>
      <w:r w:rsidR="00A5443C">
        <w:rPr>
          <w:rFonts w:ascii="Times New Roman" w:hAnsi="Times New Roman" w:cs="Times New Roman"/>
          <w:b w:val="0"/>
          <w:sz w:val="24"/>
          <w:szCs w:val="24"/>
        </w:rPr>
        <w:t xml:space="preserve">0.000,00 złotych. Spółka posiadała zadłużenie w kwocie 700.000,00 złotych.  </w:t>
      </w:r>
      <w:r w:rsidR="008036F3">
        <w:rPr>
          <w:rFonts w:ascii="Times New Roman" w:hAnsi="Times New Roman" w:cs="Times New Roman"/>
          <w:b w:val="0"/>
          <w:sz w:val="24"/>
          <w:szCs w:val="24"/>
        </w:rPr>
        <w:t>W pierwszych tygodniach po pożarze Spółka wyprzedawała zapasy</w:t>
      </w:r>
      <w:r w:rsidR="00C62D8D">
        <w:rPr>
          <w:rFonts w:ascii="Times New Roman" w:hAnsi="Times New Roman" w:cs="Times New Roman"/>
          <w:b w:val="0"/>
          <w:sz w:val="24"/>
          <w:szCs w:val="24"/>
        </w:rPr>
        <w:t>, ściągała należności</w:t>
      </w:r>
      <w:r w:rsidR="008036F3">
        <w:rPr>
          <w:rFonts w:ascii="Times New Roman" w:hAnsi="Times New Roman" w:cs="Times New Roman"/>
          <w:b w:val="0"/>
          <w:sz w:val="24"/>
          <w:szCs w:val="24"/>
        </w:rPr>
        <w:t xml:space="preserve"> i w ten sposób regulowała bieżące należności</w:t>
      </w:r>
      <w:r w:rsidR="005C4359">
        <w:rPr>
          <w:rFonts w:ascii="Times New Roman" w:hAnsi="Times New Roman" w:cs="Times New Roman"/>
          <w:b w:val="0"/>
          <w:sz w:val="24"/>
          <w:szCs w:val="24"/>
        </w:rPr>
        <w:t>, zaś w dniu 20.05</w:t>
      </w:r>
      <w:r w:rsidR="008036F3">
        <w:rPr>
          <w:rFonts w:ascii="Times New Roman" w:hAnsi="Times New Roman" w:cs="Times New Roman"/>
          <w:b w:val="0"/>
          <w:sz w:val="24"/>
          <w:szCs w:val="24"/>
        </w:rPr>
        <w:t>.201</w:t>
      </w:r>
      <w:r w:rsidR="00C62D8D">
        <w:rPr>
          <w:rFonts w:ascii="Times New Roman" w:hAnsi="Times New Roman" w:cs="Times New Roman"/>
          <w:b w:val="0"/>
          <w:sz w:val="24"/>
          <w:szCs w:val="24"/>
        </w:rPr>
        <w:t>7</w:t>
      </w:r>
      <w:r w:rsidR="008036F3">
        <w:rPr>
          <w:rFonts w:ascii="Times New Roman" w:hAnsi="Times New Roman" w:cs="Times New Roman"/>
          <w:b w:val="0"/>
          <w:sz w:val="24"/>
          <w:szCs w:val="24"/>
        </w:rPr>
        <w:t xml:space="preserve"> roku złożyła wniosek o otwarcie postępowani</w:t>
      </w:r>
      <w:r w:rsidR="00C62D8D">
        <w:rPr>
          <w:rFonts w:ascii="Times New Roman" w:hAnsi="Times New Roman" w:cs="Times New Roman"/>
          <w:b w:val="0"/>
          <w:sz w:val="24"/>
          <w:szCs w:val="24"/>
        </w:rPr>
        <w:t>a układowego</w:t>
      </w:r>
      <w:r w:rsidR="008036F3">
        <w:rPr>
          <w:rFonts w:ascii="Times New Roman" w:hAnsi="Times New Roman" w:cs="Times New Roman"/>
          <w:b w:val="0"/>
          <w:sz w:val="24"/>
          <w:szCs w:val="24"/>
        </w:rPr>
        <w:t xml:space="preserve">. Wniosek ten został </w:t>
      </w:r>
      <w:r w:rsidR="00C62D8D">
        <w:rPr>
          <w:rFonts w:ascii="Times New Roman" w:hAnsi="Times New Roman" w:cs="Times New Roman"/>
          <w:b w:val="0"/>
          <w:sz w:val="24"/>
          <w:szCs w:val="24"/>
        </w:rPr>
        <w:t xml:space="preserve">oddalony w dniu 30.06.2017 roku. </w:t>
      </w:r>
    </w:p>
    <w:p w14:paraId="7EBBF1BB" w14:textId="77777777" w:rsidR="00C62D8D" w:rsidRDefault="008036F3" w:rsidP="00AA4814">
      <w:pPr>
        <w:pStyle w:val="h1maintyt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07C5697F" w14:textId="2E75F81B" w:rsidR="008036F3" w:rsidRDefault="008036F3" w:rsidP="00C62D8D">
      <w:pPr>
        <w:pStyle w:val="h1maintyt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 związku z tym, że hala była ubezpieczona Spółka w dniu 2.05.201</w:t>
      </w:r>
      <w:r w:rsidR="00C62D8D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roku zgłosiła do Ubezpieczyciela fakt wystąpienia pożaru i wniosła o wypłatę odszkodowania. Ubezpieczyciel wszczął procedurę i zażądał szeregu dokumentów, w tym dotyczących przeglądów okresowych budynku. Dokumenty dostarczył </w:t>
      </w:r>
      <w:r w:rsidR="005C4359">
        <w:rPr>
          <w:rFonts w:ascii="Times New Roman" w:hAnsi="Times New Roman" w:cs="Times New Roman"/>
          <w:b w:val="0"/>
          <w:sz w:val="24"/>
          <w:szCs w:val="24"/>
        </w:rPr>
        <w:t xml:space="preserve">Kamil Smutny, który był w Spółce odpowiedzialny za sprawy techniczne. Ubezpieczyciel wykrył, że protokół przeglądów kominiarskich jest sfałszowany i zawiadomił  o tym prokuraturę. Kamil Smutny przyznał się do winy i został przeciwko niemu skierowany </w:t>
      </w:r>
      <w:r w:rsidR="00C62D8D">
        <w:rPr>
          <w:rFonts w:ascii="Times New Roman" w:hAnsi="Times New Roman" w:cs="Times New Roman"/>
          <w:b w:val="0"/>
          <w:sz w:val="24"/>
          <w:szCs w:val="24"/>
        </w:rPr>
        <w:t>w</w:t>
      </w:r>
      <w:r w:rsidR="005C4359">
        <w:rPr>
          <w:rFonts w:ascii="Times New Roman" w:hAnsi="Times New Roman" w:cs="Times New Roman"/>
          <w:b w:val="0"/>
          <w:sz w:val="24"/>
          <w:szCs w:val="24"/>
        </w:rPr>
        <w:t>iosek o skazanie w trybie art.</w:t>
      </w:r>
      <w:r w:rsidR="00C62D8D">
        <w:rPr>
          <w:rFonts w:ascii="Times New Roman" w:hAnsi="Times New Roman" w:cs="Times New Roman"/>
          <w:b w:val="0"/>
          <w:sz w:val="24"/>
          <w:szCs w:val="24"/>
        </w:rPr>
        <w:t xml:space="preserve"> 33</w:t>
      </w:r>
      <w:r w:rsidR="005C4359">
        <w:rPr>
          <w:rFonts w:ascii="Times New Roman" w:hAnsi="Times New Roman" w:cs="Times New Roman"/>
          <w:b w:val="0"/>
          <w:sz w:val="24"/>
          <w:szCs w:val="24"/>
        </w:rPr>
        <w:t xml:space="preserve">5 § 1 k.p.k. o przestępstwo z art. 270 § 1 k.k. </w:t>
      </w:r>
      <w:r w:rsidR="00C62D8D">
        <w:rPr>
          <w:rFonts w:ascii="Times New Roman" w:hAnsi="Times New Roman" w:cs="Times New Roman"/>
          <w:b w:val="0"/>
          <w:sz w:val="24"/>
          <w:szCs w:val="24"/>
        </w:rPr>
        <w:t xml:space="preserve">Sąd wydał wyrok skazujący w dniu 30.06.2016 roku. Nikt nie wnosił o uzasadnienie tego wyroku, nikt </w:t>
      </w:r>
      <w:r w:rsidR="00C62D8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się od niego nie odwołał. W dniu 8.07.2016 roku Ubezpieczyciel odmówił wypłaty odszkodowania Spółce, a ta w żaden sposób nie kwestionowała tej decyzji.  </w:t>
      </w:r>
    </w:p>
    <w:p w14:paraId="0D16A473" w14:textId="4187430C" w:rsidR="00C62D8D" w:rsidRPr="00E50E4C" w:rsidRDefault="00C62D8D" w:rsidP="00AA4814">
      <w:pPr>
        <w:pStyle w:val="h1maintyt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Edward Pociecha w dniu 18.01.2018 roku – po zapoznaniu się z wstępnym sprawozdaniem finansowym – złożył imieniem Spółki wniosek o ogłoszenie upadłości.</w:t>
      </w:r>
    </w:p>
    <w:p w14:paraId="4F5F1BFB" w14:textId="0FE60F71" w:rsidR="00E50E4C" w:rsidRDefault="00E50E4C" w:rsidP="00AA4814">
      <w:pPr>
        <w:pStyle w:val="h1mainty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886F9" w14:textId="72A58DD7" w:rsidR="00E50E4C" w:rsidRPr="00AA4814" w:rsidRDefault="0077358A" w:rsidP="0077358A">
      <w:pPr>
        <w:pStyle w:val="h1mainty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Oceń poniższe zagadnienia</w:t>
      </w:r>
    </w:p>
    <w:p w14:paraId="7E3D6CB7" w14:textId="11A647F7" w:rsidR="0066299C" w:rsidRPr="00AA4814" w:rsidRDefault="0066299C" w:rsidP="00AA4814">
      <w:pPr>
        <w:pStyle w:val="h1mainty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14">
        <w:rPr>
          <w:rFonts w:ascii="Times New Roman" w:hAnsi="Times New Roman" w:cs="Times New Roman"/>
          <w:sz w:val="24"/>
          <w:szCs w:val="24"/>
        </w:rPr>
        <w:t>Kto ponosi odpowiedzialność za niezłożenie wniosku o ogłoszenie upadłości w terminie?</w:t>
      </w:r>
    </w:p>
    <w:p w14:paraId="3323770B" w14:textId="0EFF9240" w:rsidR="00AA4814" w:rsidRPr="00AA4814" w:rsidRDefault="00AA4814" w:rsidP="00AA4814">
      <w:pPr>
        <w:pStyle w:val="Akapitzlist"/>
        <w:spacing w:line="360" w:lineRule="auto"/>
        <w:jc w:val="both"/>
        <w:rPr>
          <w:rFonts w:eastAsiaTheme="minorEastAsia"/>
          <w:bCs/>
          <w:color w:val="000000"/>
        </w:rPr>
      </w:pPr>
      <w:r w:rsidRPr="00AA4814">
        <w:rPr>
          <w:rFonts w:eastAsiaTheme="minorEastAsia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26FC0" w14:textId="4967D256" w:rsidR="00AA4814" w:rsidRPr="00AA4814" w:rsidRDefault="0066299C" w:rsidP="00AA4814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Theme="minorEastAsia"/>
          <w:b/>
          <w:bCs/>
          <w:color w:val="000000"/>
        </w:rPr>
      </w:pPr>
      <w:r w:rsidRPr="00AA4814">
        <w:rPr>
          <w:rFonts w:eastAsiaTheme="minorEastAsia"/>
          <w:b/>
          <w:bCs/>
          <w:color w:val="000000"/>
        </w:rPr>
        <w:t>Czy złożenie wniosku o zatwierdzenie układu w postępowaniu w przedmiocie zatwierdzenia układu zwalnia z odpowiedzialności?</w:t>
      </w:r>
    </w:p>
    <w:p w14:paraId="5B3F73E1" w14:textId="77777777" w:rsidR="00AA4814" w:rsidRPr="00AA4814" w:rsidRDefault="00AA4814" w:rsidP="00AA4814">
      <w:pPr>
        <w:pStyle w:val="Akapitzlist"/>
        <w:spacing w:line="360" w:lineRule="auto"/>
        <w:jc w:val="center"/>
        <w:rPr>
          <w:rFonts w:eastAsiaTheme="minorEastAsia"/>
          <w:b/>
          <w:bCs/>
          <w:color w:val="000000"/>
        </w:rPr>
      </w:pPr>
      <w:r w:rsidRPr="00AA4814">
        <w:rPr>
          <w:rFonts w:eastAsiaTheme="minorEastAsia"/>
          <w:b/>
          <w:bCs/>
          <w:color w:val="000000"/>
        </w:rPr>
        <w:t>tak/nie</w:t>
      </w:r>
    </w:p>
    <w:p w14:paraId="42E225F3" w14:textId="2C4D52A9" w:rsidR="00AA4814" w:rsidRPr="0066299C" w:rsidRDefault="00AA4814" w:rsidP="00AA4814">
      <w:pPr>
        <w:pStyle w:val="Akapitzlist"/>
        <w:spacing w:line="360" w:lineRule="auto"/>
        <w:jc w:val="both"/>
        <w:rPr>
          <w:rFonts w:eastAsiaTheme="minorEastAsia"/>
          <w:bCs/>
          <w:color w:val="000000"/>
        </w:rPr>
      </w:pPr>
      <w:r w:rsidRPr="00AA4814">
        <w:rPr>
          <w:rFonts w:eastAsiaTheme="minorEastAsia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DDB17B" w14:textId="2629B935" w:rsidR="0066299C" w:rsidRPr="00AA4814" w:rsidRDefault="0066299C" w:rsidP="00AA4814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Theme="minorEastAsia"/>
          <w:b/>
          <w:bCs/>
          <w:color w:val="000000"/>
        </w:rPr>
      </w:pPr>
      <w:r w:rsidRPr="00AA4814">
        <w:rPr>
          <w:rFonts w:eastAsiaTheme="minorEastAsia"/>
          <w:b/>
          <w:bCs/>
          <w:color w:val="000000"/>
        </w:rPr>
        <w:t>Czy złożenie wniosku o otwarcie przyśpieszonego postępowania układowego lub postępowania układowego zwalnia z odpowiedzialności?</w:t>
      </w:r>
    </w:p>
    <w:p w14:paraId="342E3AFB" w14:textId="77777777" w:rsidR="00AA4814" w:rsidRPr="00AA4814" w:rsidRDefault="00AA4814" w:rsidP="00AA4814">
      <w:pPr>
        <w:pStyle w:val="Akapitzlist"/>
        <w:spacing w:line="360" w:lineRule="auto"/>
        <w:jc w:val="center"/>
        <w:rPr>
          <w:b/>
        </w:rPr>
      </w:pPr>
      <w:r w:rsidRPr="00AA4814">
        <w:rPr>
          <w:b/>
        </w:rPr>
        <w:t>tak/nie</w:t>
      </w:r>
    </w:p>
    <w:p w14:paraId="29B2E6B2" w14:textId="522F2804" w:rsidR="00AA4814" w:rsidRPr="00AA4814" w:rsidRDefault="00AA4814" w:rsidP="00AA4814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08CF15" w14:textId="62214D67" w:rsidR="00AA4814" w:rsidRPr="00AA4814" w:rsidRDefault="00AA4814" w:rsidP="00AA4814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Theme="minorEastAsia"/>
          <w:b/>
          <w:bCs/>
          <w:color w:val="000000"/>
        </w:rPr>
      </w:pPr>
      <w:r w:rsidRPr="00AA4814">
        <w:rPr>
          <w:rFonts w:eastAsiaTheme="minorEastAsia"/>
          <w:b/>
          <w:bCs/>
          <w:color w:val="000000"/>
        </w:rPr>
        <w:t>Czy złożenie wniosku o otwarcie postępowania sanacyjnego zwalnia z odpowiedzialności?</w:t>
      </w:r>
    </w:p>
    <w:p w14:paraId="3F46491C" w14:textId="77777777" w:rsidR="00AA4814" w:rsidRPr="00AA4814" w:rsidRDefault="00AA4814" w:rsidP="00AA4814">
      <w:pPr>
        <w:pStyle w:val="Akapitzlist"/>
        <w:spacing w:line="360" w:lineRule="auto"/>
        <w:jc w:val="center"/>
        <w:rPr>
          <w:rFonts w:eastAsiaTheme="minorEastAsia"/>
          <w:b/>
          <w:bCs/>
          <w:color w:val="000000"/>
        </w:rPr>
      </w:pPr>
      <w:r w:rsidRPr="00AA4814">
        <w:rPr>
          <w:rFonts w:eastAsiaTheme="minorEastAsia"/>
          <w:b/>
          <w:bCs/>
          <w:color w:val="000000"/>
        </w:rPr>
        <w:t>tak/nie</w:t>
      </w:r>
    </w:p>
    <w:p w14:paraId="32A35896" w14:textId="71F27D11" w:rsidR="00AA4814" w:rsidRDefault="00AA4814" w:rsidP="00AA4814">
      <w:pPr>
        <w:pStyle w:val="Akapitzlist"/>
        <w:spacing w:line="360" w:lineRule="auto"/>
        <w:jc w:val="both"/>
        <w:rPr>
          <w:rFonts w:eastAsiaTheme="minorEastAsia"/>
          <w:bCs/>
          <w:color w:val="000000"/>
        </w:rPr>
      </w:pPr>
      <w:r w:rsidRPr="00AA4814">
        <w:rPr>
          <w:rFonts w:eastAsiaTheme="minorEastAsia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B4E14B" w14:textId="56ED135D" w:rsidR="00AA4814" w:rsidRDefault="00AA4814" w:rsidP="00AA4814">
      <w:pPr>
        <w:pStyle w:val="Akapitzlist"/>
        <w:spacing w:line="360" w:lineRule="auto"/>
        <w:jc w:val="both"/>
        <w:rPr>
          <w:rFonts w:eastAsiaTheme="minorEastAsia"/>
          <w:bCs/>
          <w:color w:val="000000"/>
        </w:rPr>
      </w:pPr>
    </w:p>
    <w:p w14:paraId="600CA96E" w14:textId="77777777" w:rsidR="00AA4814" w:rsidRPr="00AA4814" w:rsidRDefault="00AA4814" w:rsidP="00AA4814">
      <w:pPr>
        <w:pStyle w:val="Akapitzlist"/>
        <w:spacing w:line="360" w:lineRule="auto"/>
        <w:jc w:val="both"/>
        <w:rPr>
          <w:rFonts w:eastAsiaTheme="minorEastAsia"/>
          <w:bCs/>
          <w:color w:val="000000"/>
        </w:rPr>
      </w:pPr>
    </w:p>
    <w:p w14:paraId="55C75683" w14:textId="77777777" w:rsidR="00AA4814" w:rsidRPr="00AA4814" w:rsidRDefault="00AA4814" w:rsidP="00AA4814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Theme="minorEastAsia"/>
          <w:b/>
          <w:bCs/>
          <w:color w:val="000000"/>
        </w:rPr>
      </w:pPr>
      <w:r w:rsidRPr="00AA4814">
        <w:rPr>
          <w:rFonts w:eastAsiaTheme="minorEastAsia"/>
          <w:b/>
          <w:bCs/>
          <w:color w:val="000000"/>
        </w:rPr>
        <w:t>Czy z uwagi na fakt, iż Sąd restrukturyzacyjny rozpoznawał wniosek o otwarcie postępowania sanacyjnego ponad 30 dni istnieje możliwość uwolnienia się od odpowiedzialności przez członka zarządu, który złożył wniosek w terminie dla złożenia wniosku o ogłoszenie upadłości?</w:t>
      </w:r>
    </w:p>
    <w:p w14:paraId="321B13F1" w14:textId="77777777" w:rsidR="00AA4814" w:rsidRPr="00F022A9" w:rsidRDefault="00AA4814" w:rsidP="00AA4814">
      <w:pPr>
        <w:pStyle w:val="Akapitzlist"/>
        <w:spacing w:line="360" w:lineRule="auto"/>
        <w:jc w:val="center"/>
        <w:rPr>
          <w:b/>
        </w:rPr>
      </w:pPr>
      <w:r w:rsidRPr="00F022A9">
        <w:rPr>
          <w:b/>
        </w:rPr>
        <w:t>tak/nie</w:t>
      </w:r>
    </w:p>
    <w:p w14:paraId="53D8CDE8" w14:textId="77777777" w:rsidR="00AA4814" w:rsidRDefault="00AA4814" w:rsidP="00AA4814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220B22" w14:textId="77777777" w:rsidR="0066299C" w:rsidRDefault="0066299C" w:rsidP="00AA4814">
      <w:pPr>
        <w:pStyle w:val="h1maintyt"/>
        <w:spacing w:line="360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CAFCDB6" w14:textId="438C3E1C" w:rsidR="00AA4814" w:rsidRPr="00AA4814" w:rsidRDefault="0066299C" w:rsidP="00AA4814">
      <w:pPr>
        <w:pStyle w:val="h1mainty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14">
        <w:rPr>
          <w:rFonts w:ascii="Times New Roman" w:hAnsi="Times New Roman" w:cs="Times New Roman"/>
          <w:sz w:val="24"/>
          <w:szCs w:val="24"/>
        </w:rPr>
        <w:t>W jakim okresie trwa mandat członka zarządu?</w:t>
      </w:r>
      <w:r w:rsidR="00AA4814" w:rsidRPr="00AA4814">
        <w:t xml:space="preserve"> </w:t>
      </w:r>
    </w:p>
    <w:p w14:paraId="26F66ABE" w14:textId="35993AE0" w:rsidR="00AA4814" w:rsidRDefault="00AA4814" w:rsidP="00AA4814">
      <w:pPr>
        <w:pStyle w:val="h1maintyt"/>
        <w:spacing w:line="360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4814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</w:t>
      </w:r>
    </w:p>
    <w:p w14:paraId="6F04DD73" w14:textId="77777777" w:rsidR="00AA4814" w:rsidRDefault="00AA4814" w:rsidP="00AA4814">
      <w:pPr>
        <w:pStyle w:val="h1maintyt"/>
        <w:spacing w:line="360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FA8A0CA" w14:textId="1B6AF451" w:rsidR="0066299C" w:rsidRDefault="00AA4814" w:rsidP="00AA4814">
      <w:pPr>
        <w:pStyle w:val="h1mainty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14">
        <w:rPr>
          <w:rFonts w:ascii="Times New Roman" w:hAnsi="Times New Roman" w:cs="Times New Roman"/>
          <w:sz w:val="24"/>
          <w:szCs w:val="24"/>
        </w:rPr>
        <w:t>Kiedy członek zarządu spółki przestaje ponosić odpowiedzialność za niezłożenie wniosku o ogłoszenie upadłości spółki w terminie?</w:t>
      </w:r>
    </w:p>
    <w:p w14:paraId="712B9114" w14:textId="6C077366" w:rsidR="00AA4814" w:rsidRPr="00AA4814" w:rsidRDefault="00AA4814" w:rsidP="00AA4814">
      <w:pPr>
        <w:pStyle w:val="h1maintyt"/>
        <w:spacing w:line="360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4814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89C932" w14:textId="3701EF6A" w:rsidR="00BE1C5B" w:rsidRDefault="00BE1C5B" w:rsidP="00AA4814">
      <w:pPr>
        <w:pStyle w:val="h1mainty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727A73" w14:textId="77777777" w:rsidR="0077358A" w:rsidRDefault="0077358A" w:rsidP="00BE1C5B">
      <w:pPr>
        <w:pStyle w:val="h1maintyt"/>
        <w:rPr>
          <w:rFonts w:ascii="Times New Roman" w:hAnsi="Times New Roman" w:cs="Times New Roman"/>
          <w:sz w:val="24"/>
          <w:szCs w:val="24"/>
        </w:rPr>
      </w:pPr>
    </w:p>
    <w:p w14:paraId="6655C79B" w14:textId="77777777" w:rsidR="0077358A" w:rsidRDefault="0077358A" w:rsidP="00BE1C5B">
      <w:pPr>
        <w:pStyle w:val="h1maintyt"/>
        <w:rPr>
          <w:rFonts w:ascii="Times New Roman" w:hAnsi="Times New Roman" w:cs="Times New Roman"/>
          <w:sz w:val="24"/>
          <w:szCs w:val="24"/>
        </w:rPr>
      </w:pPr>
    </w:p>
    <w:p w14:paraId="064E444E" w14:textId="77777777" w:rsidR="0077358A" w:rsidRDefault="0077358A" w:rsidP="00BE1C5B">
      <w:pPr>
        <w:pStyle w:val="h1maintyt"/>
        <w:rPr>
          <w:rFonts w:ascii="Times New Roman" w:hAnsi="Times New Roman" w:cs="Times New Roman"/>
          <w:sz w:val="24"/>
          <w:szCs w:val="24"/>
        </w:rPr>
      </w:pPr>
    </w:p>
    <w:p w14:paraId="4FDD4F77" w14:textId="77777777" w:rsidR="0077358A" w:rsidRDefault="0077358A" w:rsidP="00BE1C5B">
      <w:pPr>
        <w:pStyle w:val="h1maintyt"/>
        <w:rPr>
          <w:rFonts w:ascii="Times New Roman" w:hAnsi="Times New Roman" w:cs="Times New Roman"/>
          <w:sz w:val="24"/>
          <w:szCs w:val="24"/>
        </w:rPr>
      </w:pPr>
    </w:p>
    <w:p w14:paraId="25C2A51F" w14:textId="77777777" w:rsidR="0077358A" w:rsidRDefault="0077358A" w:rsidP="00BE1C5B">
      <w:pPr>
        <w:pStyle w:val="h1maintyt"/>
        <w:rPr>
          <w:rFonts w:ascii="Times New Roman" w:hAnsi="Times New Roman" w:cs="Times New Roman"/>
          <w:sz w:val="24"/>
          <w:szCs w:val="24"/>
        </w:rPr>
      </w:pPr>
    </w:p>
    <w:p w14:paraId="370AF535" w14:textId="77777777" w:rsidR="0077358A" w:rsidRDefault="0077358A" w:rsidP="00BE1C5B">
      <w:pPr>
        <w:pStyle w:val="h1maintyt"/>
        <w:rPr>
          <w:rFonts w:ascii="Times New Roman" w:hAnsi="Times New Roman" w:cs="Times New Roman"/>
          <w:sz w:val="24"/>
          <w:szCs w:val="24"/>
        </w:rPr>
      </w:pPr>
    </w:p>
    <w:p w14:paraId="2486939C" w14:textId="77777777" w:rsidR="0077358A" w:rsidRDefault="0077358A" w:rsidP="00BE1C5B">
      <w:pPr>
        <w:pStyle w:val="h1maintyt"/>
        <w:rPr>
          <w:rFonts w:ascii="Times New Roman" w:hAnsi="Times New Roman" w:cs="Times New Roman"/>
          <w:sz w:val="24"/>
          <w:szCs w:val="24"/>
        </w:rPr>
      </w:pPr>
    </w:p>
    <w:p w14:paraId="64B591D6" w14:textId="77777777" w:rsidR="0077358A" w:rsidRDefault="0077358A" w:rsidP="00BE1C5B">
      <w:pPr>
        <w:pStyle w:val="h1maintyt"/>
        <w:rPr>
          <w:rFonts w:ascii="Times New Roman" w:hAnsi="Times New Roman" w:cs="Times New Roman"/>
          <w:sz w:val="24"/>
          <w:szCs w:val="24"/>
        </w:rPr>
      </w:pPr>
    </w:p>
    <w:p w14:paraId="27F2BC8F" w14:textId="77777777" w:rsidR="0077358A" w:rsidRDefault="0077358A" w:rsidP="00BE1C5B">
      <w:pPr>
        <w:pStyle w:val="h1maintyt"/>
        <w:rPr>
          <w:rFonts w:ascii="Times New Roman" w:hAnsi="Times New Roman" w:cs="Times New Roman"/>
          <w:sz w:val="24"/>
          <w:szCs w:val="24"/>
        </w:rPr>
      </w:pPr>
    </w:p>
    <w:p w14:paraId="5AA54ED1" w14:textId="77777777" w:rsidR="0077358A" w:rsidRDefault="0077358A" w:rsidP="00BE1C5B">
      <w:pPr>
        <w:pStyle w:val="h1maintyt"/>
        <w:rPr>
          <w:rFonts w:ascii="Times New Roman" w:hAnsi="Times New Roman" w:cs="Times New Roman"/>
          <w:sz w:val="24"/>
          <w:szCs w:val="24"/>
        </w:rPr>
      </w:pPr>
    </w:p>
    <w:p w14:paraId="2D6F3A22" w14:textId="77777777" w:rsidR="0077358A" w:rsidRDefault="0077358A" w:rsidP="00BE1C5B">
      <w:pPr>
        <w:pStyle w:val="h1maintyt"/>
        <w:rPr>
          <w:rFonts w:ascii="Times New Roman" w:hAnsi="Times New Roman" w:cs="Times New Roman"/>
          <w:sz w:val="24"/>
          <w:szCs w:val="24"/>
        </w:rPr>
      </w:pPr>
    </w:p>
    <w:p w14:paraId="73B62A23" w14:textId="77777777" w:rsidR="0077358A" w:rsidRDefault="0077358A" w:rsidP="00BE1C5B">
      <w:pPr>
        <w:pStyle w:val="h1maintyt"/>
        <w:rPr>
          <w:rFonts w:ascii="Times New Roman" w:hAnsi="Times New Roman" w:cs="Times New Roman"/>
          <w:sz w:val="24"/>
          <w:szCs w:val="24"/>
        </w:rPr>
      </w:pPr>
    </w:p>
    <w:p w14:paraId="3EDF2E10" w14:textId="77777777" w:rsidR="0077358A" w:rsidRDefault="0077358A" w:rsidP="00BE1C5B">
      <w:pPr>
        <w:pStyle w:val="h1maintyt"/>
        <w:rPr>
          <w:rFonts w:ascii="Times New Roman" w:hAnsi="Times New Roman" w:cs="Times New Roman"/>
          <w:sz w:val="24"/>
          <w:szCs w:val="24"/>
        </w:rPr>
      </w:pPr>
    </w:p>
    <w:p w14:paraId="70FC771E" w14:textId="370D6D8C" w:rsidR="0077358A" w:rsidRDefault="0077358A" w:rsidP="00BE1C5B">
      <w:pPr>
        <w:pStyle w:val="h1maintyt"/>
        <w:rPr>
          <w:rFonts w:ascii="Times New Roman" w:hAnsi="Times New Roman" w:cs="Times New Roman"/>
          <w:sz w:val="24"/>
          <w:szCs w:val="24"/>
        </w:rPr>
      </w:pPr>
      <w:r w:rsidRPr="0077358A">
        <w:rPr>
          <w:rFonts w:ascii="Times New Roman" w:hAnsi="Times New Roman" w:cs="Times New Roman"/>
          <w:sz w:val="24"/>
          <w:szCs w:val="24"/>
        </w:rPr>
        <w:lastRenderedPageBreak/>
        <w:t>ZADANIE V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193063E3" w14:textId="77777777" w:rsidR="0077358A" w:rsidRDefault="0077358A" w:rsidP="00BE1C5B">
      <w:pPr>
        <w:pStyle w:val="h1maintyt"/>
        <w:rPr>
          <w:rFonts w:ascii="Times New Roman" w:hAnsi="Times New Roman" w:cs="Times New Roman"/>
          <w:sz w:val="24"/>
          <w:szCs w:val="24"/>
        </w:rPr>
      </w:pPr>
    </w:p>
    <w:p w14:paraId="604A774B" w14:textId="39F11697" w:rsidR="00BE1C5B" w:rsidRDefault="00BE1C5B" w:rsidP="00BE1C5B">
      <w:pPr>
        <w:pStyle w:val="h1mainty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PRZEPISY KARNE W PRAWIE RESTRUKTURYZACYJNYM</w:t>
      </w:r>
    </w:p>
    <w:p w14:paraId="2772BC1C" w14:textId="77777777" w:rsidR="00BE1C5B" w:rsidRDefault="00BE1C5B" w:rsidP="00BE1C5B">
      <w:pPr>
        <w:pStyle w:val="h1maintyt"/>
        <w:rPr>
          <w:rFonts w:ascii="Times New Roman" w:hAnsi="Times New Roman" w:cs="Times New Roman"/>
          <w:sz w:val="24"/>
          <w:szCs w:val="24"/>
        </w:rPr>
      </w:pPr>
    </w:p>
    <w:p w14:paraId="5777FED6" w14:textId="610567FA" w:rsidR="00BE1C5B" w:rsidRPr="00E807FB" w:rsidRDefault="00BE1C5B" w:rsidP="00BE1C5B">
      <w:pPr>
        <w:pStyle w:val="h1mainty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07FB">
        <w:rPr>
          <w:rFonts w:ascii="Times New Roman" w:hAnsi="Times New Roman" w:cs="Times New Roman"/>
          <w:sz w:val="24"/>
          <w:szCs w:val="24"/>
        </w:rPr>
        <w:t>Prawo restrukturyzacyjne</w:t>
      </w:r>
    </w:p>
    <w:p w14:paraId="684755F2" w14:textId="1B65EA5E" w:rsidR="00BE1C5B" w:rsidRPr="00E807FB" w:rsidRDefault="00BE1C5B" w:rsidP="00BE1C5B">
      <w:pPr>
        <w:jc w:val="both"/>
      </w:pPr>
    </w:p>
    <w:p w14:paraId="13B911A3" w14:textId="77777777" w:rsidR="00BE1C5B" w:rsidRPr="00E807FB" w:rsidRDefault="00BE1C5B" w:rsidP="00BE1C5B">
      <w:pPr>
        <w:jc w:val="both"/>
      </w:pPr>
      <w:r w:rsidRPr="00E807FB">
        <w:rPr>
          <w:b/>
          <w:bCs/>
        </w:rPr>
        <w:t>Art. 36</w:t>
      </w:r>
    </w:p>
    <w:p w14:paraId="3DE66332" w14:textId="77777777" w:rsidR="00BE1C5B" w:rsidRPr="00E807FB" w:rsidRDefault="00BE1C5B" w:rsidP="00BE1C5B">
      <w:pPr>
        <w:jc w:val="both"/>
      </w:pPr>
    </w:p>
    <w:p w14:paraId="4A784BDB" w14:textId="77777777" w:rsidR="00BE1C5B" w:rsidRPr="00E807FB" w:rsidRDefault="00BE1C5B" w:rsidP="00BE1C5B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E807FB">
        <w:rPr>
          <w:rFonts w:ascii="Times New Roman" w:hAnsi="Times New Roman" w:cs="Times New Roman"/>
          <w:sz w:val="24"/>
          <w:szCs w:val="24"/>
        </w:rPr>
        <w:t>1. Zawarcie umowy z nadzorcą układu nie ogranicza dłużnika w zarządzie jego majątkiem.</w:t>
      </w:r>
    </w:p>
    <w:p w14:paraId="0402F079" w14:textId="77777777" w:rsidR="00BE1C5B" w:rsidRPr="00E807FB" w:rsidRDefault="00BE1C5B" w:rsidP="00BE1C5B">
      <w:pPr>
        <w:jc w:val="both"/>
      </w:pPr>
    </w:p>
    <w:p w14:paraId="7FCFF23F" w14:textId="77777777" w:rsidR="00BE1C5B" w:rsidRPr="00E807FB" w:rsidRDefault="00BE1C5B" w:rsidP="00BE1C5B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E807FB">
        <w:rPr>
          <w:rFonts w:ascii="Times New Roman" w:hAnsi="Times New Roman" w:cs="Times New Roman"/>
          <w:sz w:val="24"/>
          <w:szCs w:val="24"/>
        </w:rPr>
        <w:t>2. Dłużnik udziela nadzorcy układu pełnych i zgodnych z prawdą informacji w celu wykorzystania w postępowaniu restrukturyzacyjnym oraz udostępnia dokumenty dotyczące swojego majątku i zobowiązań.</w:t>
      </w:r>
    </w:p>
    <w:p w14:paraId="678D661A" w14:textId="77777777" w:rsidR="00BE1C5B" w:rsidRPr="00E807FB" w:rsidRDefault="00BE1C5B" w:rsidP="00BE1C5B">
      <w:pPr>
        <w:jc w:val="both"/>
      </w:pPr>
    </w:p>
    <w:p w14:paraId="3692E02B" w14:textId="77777777" w:rsidR="00BE1C5B" w:rsidRPr="00E807FB" w:rsidRDefault="00BE1C5B" w:rsidP="00BE1C5B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E807FB">
        <w:rPr>
          <w:rFonts w:ascii="Times New Roman" w:hAnsi="Times New Roman" w:cs="Times New Roman"/>
          <w:sz w:val="24"/>
          <w:szCs w:val="24"/>
        </w:rPr>
        <w:t>3. Dłużnik udziela nadzorcy układu informacji, o których mowa w ust. 2, pod rygorem odpowiedzialności karnej za dostarczanie nieprawdziwych informacji w celu wykorzystania w postępowaniu restrukturyzacyjnym oraz za zatajanie informacji mających istotne znaczenie dla przeprowadzenia postępowania restrukturyzacyjnego, o czym poucza go nadzorca układu.</w:t>
      </w:r>
    </w:p>
    <w:p w14:paraId="3BAE9A9A" w14:textId="77777777" w:rsidR="00BE1C5B" w:rsidRPr="00E807FB" w:rsidRDefault="00BE1C5B" w:rsidP="00BE1C5B">
      <w:pPr>
        <w:jc w:val="both"/>
      </w:pPr>
    </w:p>
    <w:p w14:paraId="346DDCA3" w14:textId="77777777" w:rsidR="00BE1C5B" w:rsidRPr="00E807FB" w:rsidRDefault="00BE1C5B" w:rsidP="00BE1C5B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E807FB">
        <w:rPr>
          <w:rFonts w:ascii="Times New Roman" w:hAnsi="Times New Roman" w:cs="Times New Roman"/>
          <w:sz w:val="24"/>
          <w:szCs w:val="24"/>
        </w:rPr>
        <w:t>4. Nadzorca układu nie ponosi odpowiedzialności za prawdziwość informacji dostarczonych mu przez dłużnika, pouczonego o odpowiedzialności karnej, o której mowa w ust. 3. Nie zwalnia to nadzorcy układu z obowiązku rzetelnego weryfikowania przedstawionych informacji, w szczególności w przypadku gdy istnieją uzasadnione wątpliwości co do ich prawdziwości.</w:t>
      </w:r>
    </w:p>
    <w:p w14:paraId="75B6391F" w14:textId="77777777" w:rsidR="00BE1C5B" w:rsidRPr="00E807FB" w:rsidRDefault="00BE1C5B" w:rsidP="00BE1C5B">
      <w:pPr>
        <w:jc w:val="both"/>
      </w:pPr>
    </w:p>
    <w:p w14:paraId="6ABA4748" w14:textId="77777777" w:rsidR="00BE1C5B" w:rsidRPr="00E807FB" w:rsidRDefault="00BE1C5B" w:rsidP="00BE1C5B">
      <w:pPr>
        <w:jc w:val="both"/>
      </w:pPr>
    </w:p>
    <w:p w14:paraId="074D7A17" w14:textId="77777777" w:rsidR="00BE1C5B" w:rsidRPr="00E807FB" w:rsidRDefault="00BE1C5B" w:rsidP="00BE1C5B">
      <w:pPr>
        <w:jc w:val="both"/>
      </w:pPr>
      <w:r w:rsidRPr="00E807FB">
        <w:rPr>
          <w:b/>
          <w:bCs/>
        </w:rPr>
        <w:t xml:space="preserve">Art. 203 </w:t>
      </w:r>
    </w:p>
    <w:p w14:paraId="42516B2B" w14:textId="77777777" w:rsidR="00BE1C5B" w:rsidRPr="00E807FB" w:rsidRDefault="00BE1C5B" w:rsidP="00BE1C5B">
      <w:pPr>
        <w:jc w:val="both"/>
      </w:pPr>
    </w:p>
    <w:p w14:paraId="5A91087E" w14:textId="5236DAB5" w:rsidR="00BE1C5B" w:rsidRPr="00E807FB" w:rsidRDefault="00BE1C5B" w:rsidP="00BE1C5B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E807FB">
        <w:rPr>
          <w:rFonts w:ascii="Times New Roman" w:hAnsi="Times New Roman" w:cs="Times New Roman"/>
          <w:sz w:val="24"/>
          <w:szCs w:val="24"/>
        </w:rPr>
        <w:t xml:space="preserve">1. Jeżeli ustawa przewiduje złożenie przez dłużnika pisemnego oświadczenia, że przedstawione informacje są prawdziwe i zupełne, oświadczenie to zawiera klauzulę następującej treści: ,,Jestem świadomy odpowiedzialności karnej za złożenie fałszywego oświadczenia. " </w:t>
      </w:r>
    </w:p>
    <w:p w14:paraId="08FFA93C" w14:textId="77777777" w:rsidR="00BE1C5B" w:rsidRPr="00E807FB" w:rsidRDefault="00BE1C5B" w:rsidP="00BE1C5B">
      <w:pPr>
        <w:jc w:val="both"/>
      </w:pPr>
    </w:p>
    <w:p w14:paraId="530C2602" w14:textId="77777777" w:rsidR="00BE1C5B" w:rsidRPr="00E807FB" w:rsidRDefault="00BE1C5B" w:rsidP="00BE1C5B">
      <w:pPr>
        <w:jc w:val="both"/>
      </w:pPr>
      <w:r w:rsidRPr="00E807FB">
        <w:rPr>
          <w:b/>
          <w:bCs/>
        </w:rPr>
        <w:t xml:space="preserve">Art. 228 </w:t>
      </w:r>
    </w:p>
    <w:p w14:paraId="141AF1F2" w14:textId="77777777" w:rsidR="00BE1C5B" w:rsidRPr="00E807FB" w:rsidRDefault="00BE1C5B" w:rsidP="00BE1C5B">
      <w:pPr>
        <w:jc w:val="both"/>
      </w:pPr>
    </w:p>
    <w:p w14:paraId="68C094DF" w14:textId="77777777" w:rsidR="00BE1C5B" w:rsidRPr="00E807FB" w:rsidRDefault="00BE1C5B" w:rsidP="00BE1C5B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E807FB">
        <w:rPr>
          <w:rFonts w:ascii="Times New Roman" w:hAnsi="Times New Roman" w:cs="Times New Roman"/>
          <w:sz w:val="24"/>
          <w:szCs w:val="24"/>
        </w:rPr>
        <w:t>1. Wraz z wnioskiem o otwarcie przyspieszonego postępowania układowego dłużnik składa na piśmie oświadczenie, że informacje zawarte we wniosku i załącznikach są prawdziwe i zupełne.</w:t>
      </w:r>
    </w:p>
    <w:p w14:paraId="3F1C258C" w14:textId="77777777" w:rsidR="00BE1C5B" w:rsidRPr="00E807FB" w:rsidRDefault="00BE1C5B" w:rsidP="00BE1C5B">
      <w:pPr>
        <w:jc w:val="both"/>
      </w:pPr>
    </w:p>
    <w:p w14:paraId="35D95356" w14:textId="77777777" w:rsidR="00BE1C5B" w:rsidRPr="00E807FB" w:rsidRDefault="00BE1C5B" w:rsidP="00BE1C5B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E807FB">
        <w:rPr>
          <w:rFonts w:ascii="Times New Roman" w:hAnsi="Times New Roman" w:cs="Times New Roman"/>
          <w:sz w:val="24"/>
          <w:szCs w:val="24"/>
        </w:rPr>
        <w:t>2. Jeżeli oświadczenie, o którym mowa w ust. 1, nie jest zgodne z prawdą, dłużnik ponosi odpowiedzialność za szkodę wyrządzoną na skutek podania nieprawdziwych informacji.</w:t>
      </w:r>
    </w:p>
    <w:p w14:paraId="1A52CACC" w14:textId="7CAE006A" w:rsidR="0066299C" w:rsidRDefault="0066299C" w:rsidP="00BE1C5B">
      <w:pPr>
        <w:jc w:val="both"/>
        <w:rPr>
          <w:b/>
          <w:bCs/>
        </w:rPr>
      </w:pPr>
    </w:p>
    <w:p w14:paraId="6B7DB584" w14:textId="4476BD8E" w:rsidR="00BE1C5B" w:rsidRPr="00E807FB" w:rsidRDefault="00BE1C5B" w:rsidP="00BE1C5B">
      <w:pPr>
        <w:jc w:val="both"/>
        <w:rPr>
          <w:b/>
          <w:bCs/>
        </w:rPr>
      </w:pPr>
      <w:r w:rsidRPr="00E807FB">
        <w:rPr>
          <w:b/>
          <w:bCs/>
        </w:rPr>
        <w:t xml:space="preserve">Art. 238 </w:t>
      </w:r>
    </w:p>
    <w:p w14:paraId="50A97513" w14:textId="77777777" w:rsidR="00BE1C5B" w:rsidRPr="00E807FB" w:rsidRDefault="00BE1C5B" w:rsidP="00BE1C5B">
      <w:pPr>
        <w:jc w:val="both"/>
        <w:rPr>
          <w:b/>
          <w:bCs/>
        </w:rPr>
      </w:pPr>
    </w:p>
    <w:p w14:paraId="0FFD37F1" w14:textId="77777777" w:rsidR="00BE1C5B" w:rsidRPr="00E807FB" w:rsidRDefault="00BE1C5B" w:rsidP="00BE1C5B">
      <w:pPr>
        <w:jc w:val="both"/>
      </w:pPr>
      <w:r w:rsidRPr="00E807FB">
        <w:t>Po otwarciu przyspieszonego postępowania układowego dłużnik udziela sędziemu-komisarzowi i nadzorcy sądowemu wszelkich potrzebnych wyjaśnień, udostępnia dokumenty dotyczące jego przedsiębiorstwa i majątku oraz umożliwia nadzorcy sądowemu zapoznanie się z przedsiębiorstwem dłużnika, w szczególności z jego księgami rachunkowymi.</w:t>
      </w:r>
    </w:p>
    <w:p w14:paraId="0057CA75" w14:textId="77777777" w:rsidR="00BE1C5B" w:rsidRPr="00E807FB" w:rsidRDefault="00BE1C5B" w:rsidP="00BE1C5B">
      <w:pPr>
        <w:jc w:val="both"/>
      </w:pPr>
    </w:p>
    <w:p w14:paraId="42FE9CEE" w14:textId="77777777" w:rsidR="00BE1C5B" w:rsidRPr="00E807FB" w:rsidRDefault="00BE1C5B" w:rsidP="00BE1C5B">
      <w:pPr>
        <w:jc w:val="both"/>
      </w:pPr>
      <w:r w:rsidRPr="00E807FB">
        <w:rPr>
          <w:b/>
          <w:bCs/>
        </w:rPr>
        <w:t xml:space="preserve">Art. 266 </w:t>
      </w:r>
    </w:p>
    <w:p w14:paraId="3CD739AB" w14:textId="77777777" w:rsidR="00BE1C5B" w:rsidRPr="00E807FB" w:rsidRDefault="00BE1C5B" w:rsidP="00BE1C5B">
      <w:pPr>
        <w:jc w:val="both"/>
      </w:pPr>
    </w:p>
    <w:p w14:paraId="27CC29DE" w14:textId="77777777" w:rsidR="00BE1C5B" w:rsidRPr="00E807FB" w:rsidRDefault="00BE1C5B" w:rsidP="00BE1C5B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E807FB">
        <w:rPr>
          <w:rFonts w:ascii="Times New Roman" w:hAnsi="Times New Roman" w:cs="Times New Roman"/>
          <w:sz w:val="24"/>
          <w:szCs w:val="24"/>
        </w:rPr>
        <w:t>1. We wniosku o otwarcie postępowania układowego dłużnik uprawdopodabnia zdolność do bieżącego zaspokajania kosztów postępowania układowego i zobowiązań powstałych po dniu jego otwarcia.</w:t>
      </w:r>
    </w:p>
    <w:p w14:paraId="5E6EEDD5" w14:textId="77777777" w:rsidR="00BE1C5B" w:rsidRPr="00E807FB" w:rsidRDefault="00BE1C5B" w:rsidP="00BE1C5B">
      <w:pPr>
        <w:jc w:val="both"/>
      </w:pPr>
    </w:p>
    <w:p w14:paraId="60A6E975" w14:textId="77777777" w:rsidR="00BE1C5B" w:rsidRPr="00E807FB" w:rsidRDefault="00BE1C5B" w:rsidP="00BE1C5B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E807FB">
        <w:rPr>
          <w:rFonts w:ascii="Times New Roman" w:hAnsi="Times New Roman" w:cs="Times New Roman"/>
          <w:sz w:val="24"/>
          <w:szCs w:val="24"/>
        </w:rPr>
        <w:t>2. Do wniosku o otwarcie postępowania układowego nie dołącza się odpisów propozycji układowych.</w:t>
      </w:r>
    </w:p>
    <w:p w14:paraId="7E57089D" w14:textId="77777777" w:rsidR="00BE1C5B" w:rsidRPr="00E807FB" w:rsidRDefault="00BE1C5B" w:rsidP="00BE1C5B">
      <w:pPr>
        <w:jc w:val="both"/>
      </w:pPr>
    </w:p>
    <w:p w14:paraId="6BF26A71" w14:textId="77777777" w:rsidR="00BE1C5B" w:rsidRPr="00E807FB" w:rsidRDefault="00BE1C5B" w:rsidP="00BE1C5B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E807FB">
        <w:rPr>
          <w:rFonts w:ascii="Times New Roman" w:hAnsi="Times New Roman" w:cs="Times New Roman"/>
          <w:sz w:val="24"/>
          <w:szCs w:val="24"/>
        </w:rPr>
        <w:t>3. Przepisy art. 228 i art. 229 stosuje się odpowiednio.</w:t>
      </w:r>
    </w:p>
    <w:p w14:paraId="4DEA512F" w14:textId="77777777" w:rsidR="00BE1C5B" w:rsidRPr="00E807FB" w:rsidRDefault="00BE1C5B" w:rsidP="00BE1C5B">
      <w:pPr>
        <w:jc w:val="both"/>
        <w:rPr>
          <w:b/>
          <w:bCs/>
        </w:rPr>
      </w:pPr>
    </w:p>
    <w:p w14:paraId="313953B6" w14:textId="77777777" w:rsidR="00BE1C5B" w:rsidRPr="00E807FB" w:rsidRDefault="00BE1C5B" w:rsidP="00BE1C5B">
      <w:pPr>
        <w:jc w:val="both"/>
        <w:rPr>
          <w:b/>
          <w:bCs/>
        </w:rPr>
      </w:pPr>
    </w:p>
    <w:p w14:paraId="7F4D4C93" w14:textId="77777777" w:rsidR="00BE1C5B" w:rsidRPr="00E807FB" w:rsidRDefault="00BE1C5B" w:rsidP="00BE1C5B">
      <w:pPr>
        <w:jc w:val="both"/>
        <w:rPr>
          <w:b/>
          <w:bCs/>
        </w:rPr>
      </w:pPr>
      <w:r w:rsidRPr="00E807FB">
        <w:rPr>
          <w:b/>
          <w:bCs/>
        </w:rPr>
        <w:t xml:space="preserve">Art. 273 </w:t>
      </w:r>
    </w:p>
    <w:p w14:paraId="537F8CFA" w14:textId="77777777" w:rsidR="00BE1C5B" w:rsidRPr="00E807FB" w:rsidRDefault="00BE1C5B" w:rsidP="00BE1C5B">
      <w:pPr>
        <w:jc w:val="both"/>
        <w:rPr>
          <w:b/>
          <w:bCs/>
        </w:rPr>
      </w:pPr>
    </w:p>
    <w:p w14:paraId="5F502A1C" w14:textId="77777777" w:rsidR="00BE1C5B" w:rsidRPr="00E807FB" w:rsidRDefault="00BE1C5B" w:rsidP="00BE1C5B">
      <w:pPr>
        <w:jc w:val="both"/>
      </w:pPr>
      <w:r w:rsidRPr="00E807FB">
        <w:t>Po otwarciu postępowania układowego przepisy art. 238-256 stosuje się odpowiednio.</w:t>
      </w:r>
    </w:p>
    <w:p w14:paraId="216C6577" w14:textId="77777777" w:rsidR="00BE1C5B" w:rsidRPr="00E807FB" w:rsidRDefault="00BE1C5B" w:rsidP="00BE1C5B">
      <w:pPr>
        <w:jc w:val="both"/>
        <w:rPr>
          <w:b/>
          <w:bCs/>
        </w:rPr>
      </w:pPr>
    </w:p>
    <w:p w14:paraId="567D5248" w14:textId="77777777" w:rsidR="00BE1C5B" w:rsidRPr="00E807FB" w:rsidRDefault="00BE1C5B" w:rsidP="00BE1C5B">
      <w:pPr>
        <w:jc w:val="both"/>
      </w:pPr>
      <w:r w:rsidRPr="00E807FB">
        <w:rPr>
          <w:b/>
          <w:bCs/>
        </w:rPr>
        <w:t>Art</w:t>
      </w:r>
      <w:r>
        <w:rPr>
          <w:b/>
          <w:bCs/>
        </w:rPr>
        <w:t xml:space="preserve">. 284 </w:t>
      </w:r>
    </w:p>
    <w:p w14:paraId="20CA7C02" w14:textId="77777777" w:rsidR="00BE1C5B" w:rsidRPr="00E807FB" w:rsidRDefault="00BE1C5B" w:rsidP="00BE1C5B">
      <w:pPr>
        <w:jc w:val="both"/>
      </w:pPr>
    </w:p>
    <w:p w14:paraId="13042921" w14:textId="77777777" w:rsidR="00BE1C5B" w:rsidRPr="00E807FB" w:rsidRDefault="00BE1C5B" w:rsidP="00BE1C5B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E807FB">
        <w:rPr>
          <w:rFonts w:ascii="Times New Roman" w:hAnsi="Times New Roman" w:cs="Times New Roman"/>
          <w:sz w:val="24"/>
          <w:szCs w:val="24"/>
        </w:rPr>
        <w:t>1. Wniosek o otwarcie postępowania sanacyjnego powinien zawierać:</w:t>
      </w:r>
    </w:p>
    <w:p w14:paraId="21AA86A5" w14:textId="77777777" w:rsidR="00BE1C5B" w:rsidRPr="00E807FB" w:rsidRDefault="00BE1C5B" w:rsidP="00BE1C5B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5FC2F80" w14:textId="77777777" w:rsidR="00BE1C5B" w:rsidRPr="00E807FB" w:rsidRDefault="00BE1C5B" w:rsidP="00BE1C5B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E807FB">
        <w:rPr>
          <w:rFonts w:ascii="Times New Roman" w:hAnsi="Times New Roman" w:cs="Times New Roman"/>
          <w:sz w:val="24"/>
          <w:szCs w:val="24"/>
        </w:rPr>
        <w:t>(…)</w:t>
      </w:r>
    </w:p>
    <w:p w14:paraId="56B706E2" w14:textId="77777777" w:rsidR="00BE1C5B" w:rsidRPr="00E807FB" w:rsidRDefault="00BE1C5B" w:rsidP="00BE1C5B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68FED95" w14:textId="77777777" w:rsidR="00BE1C5B" w:rsidRPr="00E807FB" w:rsidRDefault="00BE1C5B" w:rsidP="00BE1C5B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E807FB">
        <w:rPr>
          <w:rFonts w:ascii="Times New Roman" w:hAnsi="Times New Roman" w:cs="Times New Roman"/>
          <w:sz w:val="24"/>
          <w:szCs w:val="24"/>
        </w:rPr>
        <w:t>3. Przepisy art. 228 i art. 229 stosuje się odpowiednio.</w:t>
      </w:r>
    </w:p>
    <w:p w14:paraId="1A9A5309" w14:textId="77777777" w:rsidR="00BE1C5B" w:rsidRPr="00E807FB" w:rsidRDefault="00BE1C5B" w:rsidP="00BE1C5B">
      <w:pPr>
        <w:jc w:val="both"/>
        <w:rPr>
          <w:b/>
          <w:bCs/>
        </w:rPr>
      </w:pPr>
    </w:p>
    <w:p w14:paraId="2D7034F2" w14:textId="77777777" w:rsidR="00BE1C5B" w:rsidRPr="00E807FB" w:rsidRDefault="00BE1C5B" w:rsidP="00BE1C5B">
      <w:pPr>
        <w:jc w:val="both"/>
        <w:rPr>
          <w:b/>
          <w:bCs/>
        </w:rPr>
      </w:pPr>
    </w:p>
    <w:p w14:paraId="44ABF5FD" w14:textId="77777777" w:rsidR="00BE1C5B" w:rsidRPr="00E807FB" w:rsidRDefault="00BE1C5B" w:rsidP="00BE1C5B">
      <w:pPr>
        <w:jc w:val="both"/>
      </w:pPr>
      <w:r w:rsidRPr="00E807FB">
        <w:rPr>
          <w:b/>
          <w:bCs/>
        </w:rPr>
        <w:t xml:space="preserve">Art. 291 </w:t>
      </w:r>
    </w:p>
    <w:p w14:paraId="1408CF18" w14:textId="77777777" w:rsidR="00BE1C5B" w:rsidRPr="00E807FB" w:rsidRDefault="00BE1C5B" w:rsidP="00BE1C5B">
      <w:pPr>
        <w:jc w:val="both"/>
      </w:pPr>
    </w:p>
    <w:p w14:paraId="30FD7993" w14:textId="77777777" w:rsidR="00BE1C5B" w:rsidRPr="00E807FB" w:rsidRDefault="00BE1C5B" w:rsidP="00BE1C5B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E807FB">
        <w:rPr>
          <w:rFonts w:ascii="Times New Roman" w:hAnsi="Times New Roman" w:cs="Times New Roman"/>
          <w:sz w:val="24"/>
          <w:szCs w:val="24"/>
        </w:rPr>
        <w:t>1. Po otwarciu postępowania sanacyjnego dłużnik, któremu nie udzielono zezwolenia, o którym mowa w art. 288 ust. 3, wskazuje i wydaje zarządcy cały swój majątek oraz wydaje dokumenty dotyczące jego działalności, majątku oraz rozliczeń, w szczególności księgi rachunkowe, inne ewidencje prowadzone dla celów podatkowych i korespondencję. Wykonanie tych obowiązków dłużnik potwierdza w formie oświadczenia na piśmie, które składa sędziemu-komisarzowi.</w:t>
      </w:r>
    </w:p>
    <w:p w14:paraId="072DDC8A" w14:textId="77777777" w:rsidR="00BE1C5B" w:rsidRPr="00E807FB" w:rsidRDefault="00BE1C5B" w:rsidP="00BE1C5B">
      <w:pPr>
        <w:jc w:val="both"/>
        <w:rPr>
          <w:b/>
          <w:bCs/>
        </w:rPr>
      </w:pPr>
    </w:p>
    <w:p w14:paraId="05724F56" w14:textId="77777777" w:rsidR="00BE1C5B" w:rsidRPr="00E807FB" w:rsidRDefault="00BE1C5B" w:rsidP="00BE1C5B">
      <w:pPr>
        <w:jc w:val="both"/>
      </w:pPr>
      <w:r w:rsidRPr="00E807FB">
        <w:rPr>
          <w:b/>
          <w:bCs/>
        </w:rPr>
        <w:t xml:space="preserve">Art. 292 </w:t>
      </w:r>
      <w:r w:rsidRPr="00E807FB">
        <w:t>W przypadku udzielenia dłużnikowi zezwolenia, o którym mowa w art. 288 ust. 3, jeżeli sąd nie nałoży na dłużnika dalej idących obowiązków, dłużnik udziela sędziemu-komisarzowi i zarządcy wszelkich potrzebnych wyjaśnień, udostępnia dokumenty dotyczące jego przedsiębiorstwa i majątku oraz umożliwia zarządcy zapoznanie się z przedsiębiorstwem dłużnika, w szczególności z jego księgami rachunkowymi.</w:t>
      </w:r>
    </w:p>
    <w:p w14:paraId="0D5A485F" w14:textId="77777777" w:rsidR="00BE1C5B" w:rsidRPr="00E807FB" w:rsidRDefault="00BE1C5B" w:rsidP="00BE1C5B">
      <w:pPr>
        <w:rPr>
          <w:b/>
          <w:bCs/>
        </w:rPr>
      </w:pPr>
    </w:p>
    <w:p w14:paraId="5B972BD8" w14:textId="77777777" w:rsidR="00BE1C5B" w:rsidRDefault="00BE1C5B" w:rsidP="00BE1C5B">
      <w:pPr>
        <w:rPr>
          <w:b/>
          <w:bCs/>
        </w:rPr>
      </w:pPr>
    </w:p>
    <w:p w14:paraId="5179D44F" w14:textId="77777777" w:rsidR="00BE1C5B" w:rsidRDefault="00BE1C5B" w:rsidP="00BE1C5B">
      <w:pPr>
        <w:rPr>
          <w:b/>
          <w:bCs/>
        </w:rPr>
      </w:pPr>
    </w:p>
    <w:p w14:paraId="49D2C88B" w14:textId="77777777" w:rsidR="00BE1C5B" w:rsidRDefault="00BE1C5B" w:rsidP="00BE1C5B">
      <w:pPr>
        <w:rPr>
          <w:b/>
          <w:bCs/>
        </w:rPr>
      </w:pPr>
    </w:p>
    <w:p w14:paraId="36646147" w14:textId="77777777" w:rsidR="00BE1C5B" w:rsidRDefault="00BE1C5B" w:rsidP="00BE1C5B">
      <w:pPr>
        <w:rPr>
          <w:b/>
          <w:bCs/>
        </w:rPr>
      </w:pPr>
    </w:p>
    <w:p w14:paraId="43F4A008" w14:textId="77777777" w:rsidR="00BE1C5B" w:rsidRPr="00E807FB" w:rsidRDefault="00BE1C5B" w:rsidP="00BE1C5B">
      <w:pPr>
        <w:spacing w:line="276" w:lineRule="auto"/>
        <w:jc w:val="both"/>
      </w:pPr>
      <w:r w:rsidRPr="00E807FB">
        <w:rPr>
          <w:b/>
          <w:bCs/>
        </w:rPr>
        <w:lastRenderedPageBreak/>
        <w:t xml:space="preserve">Art. 399  </w:t>
      </w:r>
      <w:r w:rsidRPr="00E807FB">
        <w:t xml:space="preserve">Kto, będąc dłużnikiem lub osobą uprawnioną do reprezentowania dłużnika, dostarcza nadzorcy, zarządcy lub sędziemu-komisarzowi nieprawdziwych informacji w celu ich wykorzystania w postępowaniu restrukturyzacyjnym lub zataja przed nimi informacje mające istotne znaczenie dla przeprowadzenia postępowania restrukturyzacyjnego lub nie udostępnia posiadanych przez siebie danych lub dokumentów pozwalających na wykonanie obowiązku, o którym mowa w art. 56 ust. 1, 5 i 7 oraz art. 70 ustawy z dnia 29 lipca 2005 r. o ofercie publicznej i warunkach wprowadzania instrumentów finansowych do zorganizowanego systemu obrotu oraz o spółkach publicznych, </w:t>
      </w:r>
    </w:p>
    <w:p w14:paraId="1AAC3870" w14:textId="77777777" w:rsidR="00BE1C5B" w:rsidRPr="00E807FB" w:rsidRDefault="00BE1C5B" w:rsidP="00BE1C5B">
      <w:pPr>
        <w:pStyle w:val="pparinn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07FB">
        <w:rPr>
          <w:rFonts w:ascii="Times New Roman" w:hAnsi="Times New Roman" w:cs="Times New Roman"/>
          <w:sz w:val="24"/>
          <w:szCs w:val="24"/>
        </w:rPr>
        <w:t>podlega karze pozbawienia wolności do lat 3.</w:t>
      </w:r>
    </w:p>
    <w:p w14:paraId="5BFDD8E2" w14:textId="77777777" w:rsidR="00BE1C5B" w:rsidRPr="00E807FB" w:rsidRDefault="00BE1C5B" w:rsidP="00BE1C5B">
      <w:pPr>
        <w:spacing w:line="276" w:lineRule="auto"/>
        <w:jc w:val="both"/>
      </w:pPr>
    </w:p>
    <w:p w14:paraId="347638C8" w14:textId="77777777" w:rsidR="00BE1C5B" w:rsidRPr="00E807FB" w:rsidRDefault="00BE1C5B" w:rsidP="00BE1C5B">
      <w:pPr>
        <w:spacing w:line="276" w:lineRule="auto"/>
        <w:jc w:val="both"/>
      </w:pPr>
      <w:r w:rsidRPr="00E807FB">
        <w:rPr>
          <w:b/>
          <w:bCs/>
        </w:rPr>
        <w:t xml:space="preserve">Art. 400 </w:t>
      </w:r>
      <w:r w:rsidRPr="00E807FB">
        <w:t xml:space="preserve">Kto, będąc dłużnikiem albo osobą uprawnioną do reprezentowania dłużnika, nie wydaje zarządcy ksiąg rachunkowych lub innych dokumentów dotyczących jego majątku, </w:t>
      </w:r>
    </w:p>
    <w:p w14:paraId="40D5D2E8" w14:textId="77777777" w:rsidR="0077358A" w:rsidRDefault="00BE1C5B" w:rsidP="00BE1C5B">
      <w:pPr>
        <w:pStyle w:val="pparinner"/>
        <w:spacing w:line="276" w:lineRule="auto"/>
      </w:pPr>
      <w:r w:rsidRPr="00E807FB">
        <w:rPr>
          <w:rFonts w:ascii="Times New Roman" w:hAnsi="Times New Roman" w:cs="Times New Roman"/>
          <w:sz w:val="24"/>
          <w:szCs w:val="24"/>
        </w:rPr>
        <w:t>podlega karze pozbawienia wolności od 3 miesięcy do lat 5.</w:t>
      </w:r>
      <w:r w:rsidR="0077358A" w:rsidRPr="0077358A">
        <w:t xml:space="preserve"> </w:t>
      </w:r>
    </w:p>
    <w:p w14:paraId="17B3D0F5" w14:textId="77777777" w:rsidR="0077358A" w:rsidRDefault="0077358A" w:rsidP="00BE1C5B">
      <w:pPr>
        <w:pStyle w:val="pparinner"/>
        <w:spacing w:line="276" w:lineRule="auto"/>
      </w:pPr>
    </w:p>
    <w:p w14:paraId="366D32F7" w14:textId="1E89E4F6" w:rsidR="00BE1C5B" w:rsidRPr="00E807FB" w:rsidRDefault="0077358A" w:rsidP="00BE1C5B">
      <w:pPr>
        <w:pStyle w:val="pparinn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5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648ED33" w14:textId="77777777" w:rsidR="00BE1C5B" w:rsidRPr="00E807FB" w:rsidRDefault="00BE1C5B" w:rsidP="00BE1C5B">
      <w:pPr>
        <w:jc w:val="both"/>
      </w:pPr>
    </w:p>
    <w:p w14:paraId="4BA5A103" w14:textId="175245DB" w:rsidR="002F395A" w:rsidRPr="0077358A" w:rsidRDefault="003874DD" w:rsidP="0077358A">
      <w:pPr>
        <w:ind w:left="3402" w:firstLine="567"/>
        <w:jc w:val="both"/>
        <w:rPr>
          <w:b/>
        </w:rPr>
      </w:pPr>
      <w:r w:rsidRPr="00B14A07">
        <w:br w:type="column"/>
      </w:r>
      <w:bookmarkEnd w:id="1"/>
      <w:r w:rsidR="0077358A" w:rsidRPr="0077358A">
        <w:rPr>
          <w:b/>
        </w:rPr>
        <w:lastRenderedPageBreak/>
        <w:t>ZADANIE VII</w:t>
      </w:r>
    </w:p>
    <w:p w14:paraId="08E92314" w14:textId="77777777" w:rsidR="0077358A" w:rsidRPr="0077358A" w:rsidRDefault="0077358A" w:rsidP="0077358A">
      <w:pPr>
        <w:jc w:val="center"/>
        <w:rPr>
          <w:b/>
        </w:rPr>
      </w:pPr>
    </w:p>
    <w:p w14:paraId="36B6844B" w14:textId="4C218AF9" w:rsidR="002F395A" w:rsidRDefault="0077358A" w:rsidP="0077358A">
      <w:pPr>
        <w:jc w:val="center"/>
        <w:rPr>
          <w:b/>
        </w:rPr>
      </w:pPr>
      <w:r w:rsidRPr="0077358A">
        <w:rPr>
          <w:b/>
        </w:rPr>
        <w:t>POJĘCIE ZAGROŻENIA NIEW</w:t>
      </w:r>
      <w:r w:rsidR="005E1549">
        <w:rPr>
          <w:b/>
        </w:rPr>
        <w:t>YPŁACALNOŚCIĄ I UPADŁOŚCI</w:t>
      </w:r>
    </w:p>
    <w:p w14:paraId="3DDD4481" w14:textId="0FFCCF17" w:rsidR="0042601F" w:rsidRDefault="0042601F" w:rsidP="0077358A">
      <w:pPr>
        <w:jc w:val="center"/>
        <w:rPr>
          <w:b/>
        </w:rPr>
      </w:pPr>
    </w:p>
    <w:p w14:paraId="70A15156" w14:textId="010BB957" w:rsidR="0042601F" w:rsidRDefault="0042601F" w:rsidP="0042601F">
      <w:pPr>
        <w:pStyle w:val="Akapitzlist"/>
        <w:numPr>
          <w:ilvl w:val="0"/>
          <w:numId w:val="40"/>
        </w:numPr>
        <w:jc w:val="both"/>
      </w:pPr>
      <w:r>
        <w:t>Czy pojęcia zagrożenia niewypłacalnością, niewypłacalności lub upadłości z p.u. i p.res. są tożsame z tymi pojęciami zawartymi w k.k.?</w:t>
      </w:r>
    </w:p>
    <w:p w14:paraId="3CC00973" w14:textId="77777777" w:rsidR="0042601F" w:rsidRDefault="0042601F" w:rsidP="0042601F">
      <w:pPr>
        <w:jc w:val="both"/>
      </w:pPr>
    </w:p>
    <w:p w14:paraId="64C8121E" w14:textId="4914C46B" w:rsidR="0042601F" w:rsidRDefault="0042601F" w:rsidP="0042601F">
      <w:pPr>
        <w:pStyle w:val="Akapitzlist"/>
        <w:numPr>
          <w:ilvl w:val="0"/>
          <w:numId w:val="40"/>
        </w:numPr>
        <w:jc w:val="both"/>
      </w:pPr>
      <w:r>
        <w:t>Czy przestępstwa wskazane w k.k. w zakresie niewypłacalności może popełnić przedsiębiorca nie mający zdolności upadłościowej lub restrukturyzacyjnej?</w:t>
      </w:r>
    </w:p>
    <w:p w14:paraId="4B0D299A" w14:textId="77777777" w:rsidR="0042601F" w:rsidRDefault="0042601F" w:rsidP="0042601F">
      <w:pPr>
        <w:jc w:val="both"/>
      </w:pPr>
    </w:p>
    <w:p w14:paraId="218E5F5E" w14:textId="5F689AF2" w:rsidR="0042601F" w:rsidRPr="0042601F" w:rsidRDefault="0042601F" w:rsidP="0042601F">
      <w:pPr>
        <w:pStyle w:val="Akapitzlist"/>
        <w:numPr>
          <w:ilvl w:val="0"/>
          <w:numId w:val="40"/>
        </w:numPr>
        <w:jc w:val="both"/>
      </w:pPr>
      <w:r>
        <w:t>Czy powyższe przestępstwa może popełnić podmiot nie mający statusu przedsiębiorcy?</w:t>
      </w:r>
    </w:p>
    <w:p w14:paraId="64C03826" w14:textId="170FF6B4" w:rsidR="0077358A" w:rsidRDefault="0077358A" w:rsidP="00585115"/>
    <w:p w14:paraId="5A781BCD" w14:textId="60C5A411" w:rsidR="0077358A" w:rsidRPr="00293551" w:rsidRDefault="00293551" w:rsidP="00293551">
      <w:pPr>
        <w:jc w:val="center"/>
        <w:rPr>
          <w:b/>
        </w:rPr>
      </w:pPr>
      <w:r w:rsidRPr="00293551">
        <w:rPr>
          <w:b/>
        </w:rPr>
        <w:t>KODEKS KARNY</w:t>
      </w:r>
    </w:p>
    <w:p w14:paraId="33049504" w14:textId="77777777" w:rsidR="00293551" w:rsidRDefault="00293551" w:rsidP="00293551"/>
    <w:p w14:paraId="7A4DD7BE" w14:textId="3934A0AB" w:rsidR="00293551" w:rsidRPr="00293551" w:rsidRDefault="00293551" w:rsidP="00293551">
      <w:pPr>
        <w:rPr>
          <w:b/>
        </w:rPr>
      </w:pPr>
      <w:r w:rsidRPr="00293551">
        <w:rPr>
          <w:b/>
        </w:rPr>
        <w:t>Art. 300</w:t>
      </w:r>
    </w:p>
    <w:p w14:paraId="0848CE95" w14:textId="7B76C2B7" w:rsidR="00293551" w:rsidRDefault="00293551" w:rsidP="00293551">
      <w:pPr>
        <w:jc w:val="both"/>
      </w:pPr>
      <w:r>
        <w:t xml:space="preserve">§ 1. Kto, w razie </w:t>
      </w:r>
      <w:r w:rsidRPr="00293551">
        <w:rPr>
          <w:b/>
        </w:rPr>
        <w:t>grożącej mu niewypłacalności</w:t>
      </w:r>
      <w:r>
        <w:t xml:space="preserve"> lub </w:t>
      </w:r>
      <w:r w:rsidRPr="00293551">
        <w:rPr>
          <w:b/>
        </w:rPr>
        <w:t>upadłośc</w:t>
      </w:r>
      <w:r>
        <w:t xml:space="preserve">i, udaremnia lub uszczupla zaspokojenie swojego wierzyciela przez to, że usuwa, ukrywa, zbywa, darowuje, niszczy, rzeczywiście lub pozornie obciąża albo uszkadza składniki swojego majątku, </w:t>
      </w:r>
    </w:p>
    <w:p w14:paraId="6C29CED7" w14:textId="77777777" w:rsidR="00293551" w:rsidRDefault="00293551" w:rsidP="00293551">
      <w:pPr>
        <w:jc w:val="both"/>
      </w:pPr>
      <w:r>
        <w:t>podlega karze pozbawienia wolności do lat 3.</w:t>
      </w:r>
    </w:p>
    <w:p w14:paraId="66526D8B" w14:textId="1A590AF1" w:rsidR="00293551" w:rsidRDefault="00293551" w:rsidP="00293551">
      <w:pPr>
        <w:jc w:val="both"/>
      </w:pPr>
      <w:r>
        <w:t>(…)</w:t>
      </w:r>
    </w:p>
    <w:p w14:paraId="05D0C523" w14:textId="72475732" w:rsidR="00293551" w:rsidRDefault="00293551" w:rsidP="00293551">
      <w:pPr>
        <w:jc w:val="both"/>
      </w:pPr>
      <w:r>
        <w:t xml:space="preserve">§ 3. Jeżeli czyn określony w § 1 wyrządził szkodę wielu wierzycielom, sprawca </w:t>
      </w:r>
    </w:p>
    <w:p w14:paraId="35279553" w14:textId="77777777" w:rsidR="00293551" w:rsidRDefault="00293551" w:rsidP="00293551">
      <w:pPr>
        <w:jc w:val="both"/>
      </w:pPr>
      <w:r>
        <w:t>podlega karze pozbawienia wolności od 6 miesięcy do lat 8.</w:t>
      </w:r>
    </w:p>
    <w:p w14:paraId="52D4D4E3" w14:textId="386D382B" w:rsidR="00293551" w:rsidRDefault="00293551" w:rsidP="00293551">
      <w:pPr>
        <w:jc w:val="both"/>
      </w:pPr>
      <w:r>
        <w:t>§ 4. Jeżeli pokrzywdzonym nie jest Skarb Państwa, ściganie przestępstwa określonego w § 1 następuje na wniosek pokrzywdzonego.</w:t>
      </w:r>
    </w:p>
    <w:p w14:paraId="1EA42965" w14:textId="77777777" w:rsidR="0042601F" w:rsidRDefault="0042601F" w:rsidP="00293551">
      <w:pPr>
        <w:rPr>
          <w:b/>
        </w:rPr>
      </w:pPr>
    </w:p>
    <w:p w14:paraId="460AB800" w14:textId="5A16255C" w:rsidR="00293551" w:rsidRPr="00293551" w:rsidRDefault="00293551" w:rsidP="00293551">
      <w:pPr>
        <w:rPr>
          <w:b/>
        </w:rPr>
      </w:pPr>
      <w:r w:rsidRPr="00293551">
        <w:rPr>
          <w:b/>
        </w:rPr>
        <w:t xml:space="preserve">Art. 301 </w:t>
      </w:r>
    </w:p>
    <w:p w14:paraId="05594D6A" w14:textId="2C36DD05" w:rsidR="00293551" w:rsidRDefault="00293551" w:rsidP="00293551">
      <w:pPr>
        <w:jc w:val="both"/>
      </w:pPr>
      <w:r>
        <w:t xml:space="preserve">§ 1. Kto będąc dłużnikiem kilku wierzycieli udaremnia lub ogranicza zaspokojenie ich należności przez to, że tworzy w oparciu o przepisy prawa nową jednostkę gospodarczą i przenosi na nią składniki swojego majątku, </w:t>
      </w:r>
    </w:p>
    <w:p w14:paraId="4DFB86D1" w14:textId="77777777" w:rsidR="00293551" w:rsidRDefault="00293551" w:rsidP="00293551">
      <w:pPr>
        <w:jc w:val="both"/>
      </w:pPr>
      <w:r>
        <w:t>podlega karze pozbawienia wolności od 3 miesięcy do lat 5.</w:t>
      </w:r>
    </w:p>
    <w:p w14:paraId="6EF0C6A6" w14:textId="08F778A3" w:rsidR="00293551" w:rsidRDefault="00293551" w:rsidP="00293551">
      <w:pPr>
        <w:jc w:val="both"/>
      </w:pPr>
      <w:r>
        <w:t xml:space="preserve">§ 2. Tej samej karze podlega, kto będąc dłużnikiem kilku wierzycieli doprowadza do swojej </w:t>
      </w:r>
      <w:r w:rsidRPr="00293551">
        <w:rPr>
          <w:b/>
        </w:rPr>
        <w:t>upadłości</w:t>
      </w:r>
      <w:r>
        <w:t xml:space="preserve"> lub </w:t>
      </w:r>
      <w:r w:rsidRPr="00293551">
        <w:rPr>
          <w:b/>
        </w:rPr>
        <w:t>niewypłacalności.</w:t>
      </w:r>
    </w:p>
    <w:p w14:paraId="2C3FBB4A" w14:textId="6E319637" w:rsidR="00293551" w:rsidRDefault="00293551" w:rsidP="00293551">
      <w:pPr>
        <w:jc w:val="both"/>
      </w:pPr>
      <w:r>
        <w:t xml:space="preserve">§ 3. Kto będąc dłużnikiem kilku wierzycieli w sposób lekkomyślny doprowadza do </w:t>
      </w:r>
      <w:r w:rsidRPr="00293551">
        <w:rPr>
          <w:b/>
        </w:rPr>
        <w:t>swojej upadłości</w:t>
      </w:r>
      <w:r>
        <w:t xml:space="preserve"> lub</w:t>
      </w:r>
      <w:r w:rsidRPr="00293551">
        <w:rPr>
          <w:b/>
        </w:rPr>
        <w:t xml:space="preserve"> niewypłacalności</w:t>
      </w:r>
      <w:r>
        <w:t xml:space="preserve">, w szczególności przez trwonienie części składowych majątku, zaciąganie zobowiązań lub zawieranie transakcji oczywiście sprzecznych z zasadami gospodarowania, </w:t>
      </w:r>
    </w:p>
    <w:p w14:paraId="2400C75F" w14:textId="77777777" w:rsidR="00293551" w:rsidRDefault="00293551" w:rsidP="00293551">
      <w:pPr>
        <w:jc w:val="both"/>
      </w:pPr>
      <w:r>
        <w:t>podlega grzywnie, karze ograniczenia wolności albo pozbawienia wolności do lat 2.</w:t>
      </w:r>
    </w:p>
    <w:p w14:paraId="4CED57E9" w14:textId="77777777" w:rsidR="00293551" w:rsidRDefault="00293551" w:rsidP="00293551"/>
    <w:p w14:paraId="7561FEAE" w14:textId="35F3EB42" w:rsidR="00293551" w:rsidRDefault="00293551" w:rsidP="00293551"/>
    <w:p w14:paraId="4B743F1D" w14:textId="77777777" w:rsidR="00293551" w:rsidRPr="00293551" w:rsidRDefault="00293551" w:rsidP="00293551">
      <w:pPr>
        <w:rPr>
          <w:b/>
        </w:rPr>
      </w:pPr>
      <w:r w:rsidRPr="00293551">
        <w:rPr>
          <w:b/>
        </w:rPr>
        <w:t xml:space="preserve">Art. 302 </w:t>
      </w:r>
    </w:p>
    <w:p w14:paraId="0FBCD37B" w14:textId="0BF93B2F" w:rsidR="00293551" w:rsidRDefault="00293551" w:rsidP="00293551">
      <w:r>
        <w:t xml:space="preserve">§ 1. Kto, w razie </w:t>
      </w:r>
      <w:r w:rsidRPr="00293551">
        <w:rPr>
          <w:b/>
        </w:rPr>
        <w:t>grożącej mu niewypłacalności</w:t>
      </w:r>
      <w:r>
        <w:t xml:space="preserve"> lub </w:t>
      </w:r>
      <w:r w:rsidRPr="00293551">
        <w:rPr>
          <w:b/>
        </w:rPr>
        <w:t>upadłości</w:t>
      </w:r>
      <w:r>
        <w:t xml:space="preserve">, nie mogąc zaspokoić wszystkich wierzycieli, spłaca lub zabezpiecza tylko niektórych, czym działa na szkodę pozostałych, </w:t>
      </w:r>
    </w:p>
    <w:p w14:paraId="5A09D380" w14:textId="77777777" w:rsidR="00293551" w:rsidRDefault="00293551" w:rsidP="00293551">
      <w:r>
        <w:t>podlega grzywnie, karze ograniczenia wolności albo pozbawienia wolności do lat 2.</w:t>
      </w:r>
    </w:p>
    <w:p w14:paraId="4603A9B8" w14:textId="0EF9DEA3" w:rsidR="00293551" w:rsidRDefault="00293551" w:rsidP="00293551"/>
    <w:p w14:paraId="4899FF6F" w14:textId="77777777" w:rsidR="005E1549" w:rsidRDefault="005E1549" w:rsidP="00293551">
      <w:pPr>
        <w:rPr>
          <w:b/>
        </w:rPr>
      </w:pPr>
    </w:p>
    <w:p w14:paraId="52DDA6A5" w14:textId="77777777" w:rsidR="0042601F" w:rsidRDefault="0042601F" w:rsidP="005E1549">
      <w:pPr>
        <w:jc w:val="center"/>
        <w:rPr>
          <w:b/>
        </w:rPr>
      </w:pPr>
    </w:p>
    <w:p w14:paraId="22DEDCCC" w14:textId="5653407C" w:rsidR="00293551" w:rsidRDefault="00293551" w:rsidP="005E1549">
      <w:pPr>
        <w:jc w:val="center"/>
        <w:rPr>
          <w:b/>
        </w:rPr>
      </w:pPr>
      <w:r w:rsidRPr="00293551">
        <w:rPr>
          <w:b/>
        </w:rPr>
        <w:t>PRAWO UPADŁOŚCIOWE</w:t>
      </w:r>
    </w:p>
    <w:p w14:paraId="133E3CA6" w14:textId="467B2638" w:rsidR="005E1549" w:rsidRDefault="005E1549" w:rsidP="005E1549">
      <w:pPr>
        <w:rPr>
          <w:b/>
        </w:rPr>
      </w:pPr>
      <w:r w:rsidRPr="005E1549">
        <w:rPr>
          <w:b/>
        </w:rPr>
        <w:t>Ar</w:t>
      </w:r>
      <w:r>
        <w:rPr>
          <w:b/>
        </w:rPr>
        <w:t xml:space="preserve">t. 10 </w:t>
      </w:r>
    </w:p>
    <w:p w14:paraId="4405DD66" w14:textId="56FF17BB" w:rsidR="005E1549" w:rsidRPr="005E1549" w:rsidRDefault="005E1549" w:rsidP="005E1549">
      <w:r w:rsidRPr="005E1549">
        <w:t>Upadłość ogłasza się w stosunku do dłużnika, który stał się niewypłacalny.</w:t>
      </w:r>
    </w:p>
    <w:p w14:paraId="6B11C209" w14:textId="77777777" w:rsidR="005E1549" w:rsidRDefault="005E1549" w:rsidP="005E1549">
      <w:pPr>
        <w:rPr>
          <w:b/>
        </w:rPr>
      </w:pPr>
    </w:p>
    <w:p w14:paraId="43170C44" w14:textId="38F8EFAC" w:rsidR="005E1549" w:rsidRPr="005E1549" w:rsidRDefault="005E1549" w:rsidP="005E1549">
      <w:pPr>
        <w:rPr>
          <w:b/>
        </w:rPr>
      </w:pPr>
      <w:r w:rsidRPr="005E1549">
        <w:rPr>
          <w:b/>
        </w:rPr>
        <w:t xml:space="preserve">Art. 11 </w:t>
      </w:r>
    </w:p>
    <w:p w14:paraId="2C1D0647" w14:textId="497D6F1E" w:rsidR="005E1549" w:rsidRPr="005E1549" w:rsidRDefault="005E1549" w:rsidP="005E1549">
      <w:pPr>
        <w:jc w:val="both"/>
      </w:pPr>
      <w:r w:rsidRPr="005E1549">
        <w:t>1. Dłużnik jest niewypłacalny, jeżeli utracił zdolność do wykonywania swoich wyma</w:t>
      </w:r>
      <w:r w:rsidRPr="005E1549">
        <w:t>galnych zobowiązań pieniężnych.</w:t>
      </w:r>
    </w:p>
    <w:p w14:paraId="7086A962" w14:textId="77777777" w:rsidR="005E1549" w:rsidRPr="005E1549" w:rsidRDefault="005E1549" w:rsidP="005E1549">
      <w:pPr>
        <w:jc w:val="both"/>
      </w:pPr>
      <w:r w:rsidRPr="005E1549">
        <w:t>1a. Domniemywa się, że dłużnik utracił zdolność do wykonywania swoich wymagalnych zobowiązań pieniężnych, jeżeli opóźnienie w wykonaniu zobowiązań pieniężnych przekracza trzy miesiące.</w:t>
      </w:r>
    </w:p>
    <w:p w14:paraId="6579E3B4" w14:textId="3CE9A85C" w:rsidR="00293551" w:rsidRDefault="005E1549" w:rsidP="005E1549">
      <w:pPr>
        <w:jc w:val="both"/>
      </w:pPr>
      <w:r w:rsidRPr="005E1549">
        <w:t>2. Dłużnik będący osobą prawną albo jednostką organizacyjną nieposiadającą osobowości prawnej, której odrębna ustawa przyznaje zdolność prawną, jest niewypłacalny także wtedy, gdy jego zobowiązania pieniężne przekraczają wartość jego majątku, a stan ten utrzymuje się przez okres przekraczający dwadzieścia cztery miesiące.</w:t>
      </w:r>
    </w:p>
    <w:p w14:paraId="6AECA258" w14:textId="77777777" w:rsidR="005E1549" w:rsidRPr="005E1549" w:rsidRDefault="005E1549" w:rsidP="005E1549">
      <w:pPr>
        <w:jc w:val="both"/>
      </w:pPr>
    </w:p>
    <w:p w14:paraId="687F719C" w14:textId="5B298558" w:rsidR="005E1549" w:rsidRPr="005E1549" w:rsidRDefault="005E1549" w:rsidP="005E1549">
      <w:pPr>
        <w:jc w:val="center"/>
        <w:rPr>
          <w:b/>
        </w:rPr>
      </w:pPr>
    </w:p>
    <w:p w14:paraId="62ED5A82" w14:textId="3E25A998" w:rsidR="005E1549" w:rsidRPr="005E1549" w:rsidRDefault="005E1549" w:rsidP="005E1549">
      <w:pPr>
        <w:jc w:val="center"/>
        <w:rPr>
          <w:b/>
        </w:rPr>
      </w:pPr>
      <w:r w:rsidRPr="005E1549">
        <w:rPr>
          <w:b/>
        </w:rPr>
        <w:t>PRAWO RESTRUKTURYZACYJNE</w:t>
      </w:r>
    </w:p>
    <w:p w14:paraId="3941B720" w14:textId="2EF287D2" w:rsidR="005E1549" w:rsidRPr="005E1549" w:rsidRDefault="005E1549" w:rsidP="00293551">
      <w:pPr>
        <w:rPr>
          <w:b/>
        </w:rPr>
      </w:pPr>
      <w:r w:rsidRPr="005E1549">
        <w:rPr>
          <w:b/>
        </w:rPr>
        <w:t>Art. 6</w:t>
      </w:r>
    </w:p>
    <w:p w14:paraId="14C747D4" w14:textId="77777777" w:rsidR="005E1549" w:rsidRDefault="005E1549" w:rsidP="005E1549">
      <w:pPr>
        <w:jc w:val="both"/>
      </w:pPr>
      <w:r>
        <w:t xml:space="preserve">1. Postępowanie restrukturyzacyjne może być prowadzone wobec </w:t>
      </w:r>
      <w:r w:rsidRPr="005E1549">
        <w:rPr>
          <w:b/>
        </w:rPr>
        <w:t>dłużnika niewypłacalnego</w:t>
      </w:r>
      <w:r>
        <w:t xml:space="preserve"> lub </w:t>
      </w:r>
      <w:r w:rsidRPr="005E1549">
        <w:rPr>
          <w:b/>
        </w:rPr>
        <w:t>zagrożonego niewypłacalnością</w:t>
      </w:r>
      <w:r>
        <w:t>.</w:t>
      </w:r>
    </w:p>
    <w:p w14:paraId="3C1B4C7C" w14:textId="77777777" w:rsidR="005E1549" w:rsidRDefault="005E1549" w:rsidP="005E1549">
      <w:pPr>
        <w:jc w:val="both"/>
      </w:pPr>
      <w:r>
        <w:t>2. Przez dłużnika niewypłacalnego należy rozumieć dłużnika niewypłacalnego w rozumieniu ustawy z dnia 28 lutego 2003 r. - Prawo upadłościowe (Dz.U. z 2016 r. poz. 2171, 2260 i 2261 oraz z 2017 r. poz. 791), zwanej dalej „Prawem upadłościowym”.</w:t>
      </w:r>
    </w:p>
    <w:p w14:paraId="4FE1341F" w14:textId="7E51FAEC" w:rsidR="005E1549" w:rsidRDefault="005E1549" w:rsidP="005E1549">
      <w:pPr>
        <w:jc w:val="both"/>
      </w:pPr>
      <w:r>
        <w:t xml:space="preserve">3. Przez dłużnika </w:t>
      </w:r>
      <w:r w:rsidRPr="005E1549">
        <w:rPr>
          <w:b/>
        </w:rPr>
        <w:t>zagrożonego niewypłacalnością</w:t>
      </w:r>
      <w:r>
        <w:t xml:space="preserve"> należy rozumieć dłużnika, którego sytuacja ekonomiczna wskazuje, że w niedługim czasie może stać się niewypłacalny.</w:t>
      </w:r>
    </w:p>
    <w:p w14:paraId="712B989A" w14:textId="77777777" w:rsidR="005E1549" w:rsidRDefault="005E1549" w:rsidP="00293551"/>
    <w:p w14:paraId="57061922" w14:textId="77777777" w:rsidR="005E1549" w:rsidRPr="005E1549" w:rsidRDefault="005E1549" w:rsidP="005E1549">
      <w:pPr>
        <w:jc w:val="center"/>
        <w:rPr>
          <w:b/>
        </w:rPr>
      </w:pPr>
    </w:p>
    <w:p w14:paraId="6FA96525" w14:textId="77777777" w:rsidR="005E1549" w:rsidRPr="005E1549" w:rsidRDefault="005E1549" w:rsidP="005E1549">
      <w:pPr>
        <w:jc w:val="center"/>
        <w:rPr>
          <w:b/>
        </w:rPr>
      </w:pPr>
      <w:r w:rsidRPr="005E1549">
        <w:rPr>
          <w:b/>
        </w:rPr>
        <w:t>Rozporządzenie Prezesa Rady Ministrów w sprawie „Zasad techniki prawodawczej”</w:t>
      </w:r>
    </w:p>
    <w:p w14:paraId="04FF2049" w14:textId="36CF1944" w:rsidR="005E1549" w:rsidRDefault="005E1549" w:rsidP="005E1549">
      <w:pPr>
        <w:jc w:val="center"/>
        <w:rPr>
          <w:b/>
        </w:rPr>
      </w:pPr>
      <w:r w:rsidRPr="005E1549">
        <w:rPr>
          <w:b/>
        </w:rPr>
        <w:t>z dnia 20 czerwca 2002 r</w:t>
      </w:r>
      <w:r w:rsidRPr="005E1549">
        <w:rPr>
          <w:b/>
        </w:rPr>
        <w:t xml:space="preserve">oku  </w:t>
      </w:r>
      <w:r w:rsidRPr="005E1549">
        <w:rPr>
          <w:b/>
        </w:rPr>
        <w:t>(</w:t>
      </w:r>
      <w:r w:rsidRPr="005E1549">
        <w:rPr>
          <w:b/>
        </w:rPr>
        <w:t xml:space="preserve">t.j. </w:t>
      </w:r>
      <w:r w:rsidRPr="005E1549">
        <w:rPr>
          <w:b/>
        </w:rPr>
        <w:t>Dz.U. z 2016 r. poz. 283)</w:t>
      </w:r>
    </w:p>
    <w:p w14:paraId="42090CBC" w14:textId="5B37847E" w:rsidR="005E1549" w:rsidRDefault="005E1549" w:rsidP="005E1549">
      <w:pPr>
        <w:jc w:val="center"/>
        <w:rPr>
          <w:b/>
        </w:rPr>
      </w:pPr>
    </w:p>
    <w:p w14:paraId="6728AB73" w14:textId="77777777" w:rsidR="0042601F" w:rsidRDefault="005E1549" w:rsidP="0042601F">
      <w:pPr>
        <w:jc w:val="both"/>
        <w:rPr>
          <w:rStyle w:val="articletitle"/>
        </w:rPr>
      </w:pPr>
      <w:r w:rsidRPr="0042601F">
        <w:rPr>
          <w:rStyle w:val="articletitle"/>
        </w:rPr>
        <w:t xml:space="preserve">§ 6 </w:t>
      </w:r>
    </w:p>
    <w:p w14:paraId="38352227" w14:textId="5674C222" w:rsidR="0042601F" w:rsidRDefault="005E1549" w:rsidP="0042601F">
      <w:pPr>
        <w:jc w:val="both"/>
      </w:pPr>
      <w:r w:rsidRPr="0042601F">
        <w:t>Przepisy ustawy redaguje się tak, aby dokładnie i w sposób zrozumiały dla adresatów zawartych w nich norm wyrażały intencje prawodawcy.</w:t>
      </w:r>
    </w:p>
    <w:p w14:paraId="3BB31E3C" w14:textId="2DF12C96" w:rsidR="005E1549" w:rsidRPr="0042601F" w:rsidRDefault="005E1549" w:rsidP="0042601F">
      <w:pPr>
        <w:jc w:val="both"/>
      </w:pPr>
      <w:r w:rsidRPr="0042601F">
        <w:t>§ 8</w:t>
      </w:r>
      <w:r w:rsidR="0042601F">
        <w:t xml:space="preserve"> ust. 1</w:t>
      </w:r>
    </w:p>
    <w:p w14:paraId="1C9A9B34" w14:textId="3AFC0B0E" w:rsidR="0042601F" w:rsidRDefault="005E1549" w:rsidP="0042601F">
      <w:pPr>
        <w:jc w:val="both"/>
      </w:pPr>
      <w:r w:rsidRPr="0042601F">
        <w:t>W ustawie należy posługiwać się poprawnymi wyrażeniami językowymi (określeniami) w ich podstawowym i powszechnie przyjętym znaczeniu.</w:t>
      </w:r>
    </w:p>
    <w:p w14:paraId="3B2E5BE7" w14:textId="77777777" w:rsidR="0042601F" w:rsidRDefault="0042601F" w:rsidP="0042601F">
      <w:pPr>
        <w:jc w:val="both"/>
      </w:pPr>
      <w:r w:rsidRPr="0042601F">
        <w:t xml:space="preserve">§ 9 </w:t>
      </w:r>
    </w:p>
    <w:p w14:paraId="33D3594C" w14:textId="221C8531" w:rsidR="005E1549" w:rsidRPr="0042601F" w:rsidRDefault="0042601F" w:rsidP="0042601F">
      <w:pPr>
        <w:jc w:val="both"/>
      </w:pPr>
      <w:r w:rsidRPr="0042601F">
        <w:t>W ustawie należy posługiwać się określeniami, które zostały użyte w ustawie podstawowej dla danej dziedziny spraw, w szczególności w ustawie określanej jako „kodeks” lub „prawo”.</w:t>
      </w:r>
    </w:p>
    <w:p w14:paraId="0072DAA0" w14:textId="77777777" w:rsidR="0042601F" w:rsidRDefault="0042601F" w:rsidP="0042601F">
      <w:pPr>
        <w:jc w:val="both"/>
      </w:pPr>
      <w:r w:rsidRPr="0042601F">
        <w:t xml:space="preserve">§ 10 </w:t>
      </w:r>
    </w:p>
    <w:p w14:paraId="07233995" w14:textId="64F4050E" w:rsidR="005E1549" w:rsidRPr="0042601F" w:rsidRDefault="0042601F" w:rsidP="0042601F">
      <w:pPr>
        <w:jc w:val="both"/>
      </w:pPr>
      <w:r w:rsidRPr="0042601F">
        <w:t>Do oznaczenia jednakowych pojęć używa się jednakowych określeń, a różnych pojęć nie oznacza się tymi samymi określeniami.</w:t>
      </w:r>
    </w:p>
    <w:p w14:paraId="3092C2D7" w14:textId="77777777" w:rsidR="0042601F" w:rsidRDefault="0042601F" w:rsidP="00293551"/>
    <w:p w14:paraId="2E8F41FC" w14:textId="77777777" w:rsidR="0042601F" w:rsidRDefault="0042601F" w:rsidP="00293551"/>
    <w:p w14:paraId="2B9DFD16" w14:textId="77777777" w:rsidR="0042601F" w:rsidRDefault="0042601F" w:rsidP="00293551"/>
    <w:p w14:paraId="70B7F88A" w14:textId="77777777" w:rsidR="0042601F" w:rsidRDefault="0042601F" w:rsidP="00293551"/>
    <w:p w14:paraId="54B189B9" w14:textId="03933455" w:rsidR="0042601F" w:rsidRDefault="0042601F" w:rsidP="0042601F">
      <w:pPr>
        <w:jc w:val="center"/>
      </w:pPr>
      <w:r w:rsidRPr="0077358A">
        <w:rPr>
          <w:b/>
        </w:rPr>
        <w:t>ZADANIE VII</w:t>
      </w:r>
    </w:p>
    <w:p w14:paraId="468D7692" w14:textId="77777777" w:rsidR="0042601F" w:rsidRDefault="0042601F" w:rsidP="00293551"/>
    <w:p w14:paraId="14244A3B" w14:textId="59AAD0E1" w:rsidR="0042601F" w:rsidRDefault="0042601F" w:rsidP="0042601F">
      <w:pPr>
        <w:jc w:val="center"/>
        <w:rPr>
          <w:b/>
        </w:rPr>
      </w:pPr>
      <w:r w:rsidRPr="0042601F">
        <w:rPr>
          <w:b/>
        </w:rPr>
        <w:t>DZIAŁANIA NA SZKODĘ WIERZYCIELI</w:t>
      </w:r>
    </w:p>
    <w:p w14:paraId="594C165F" w14:textId="79C9C655" w:rsidR="0042601F" w:rsidRDefault="0042601F" w:rsidP="0042601F">
      <w:pPr>
        <w:rPr>
          <w:b/>
        </w:rPr>
      </w:pPr>
    </w:p>
    <w:p w14:paraId="202F5359" w14:textId="7804D2BB" w:rsidR="00D07B49" w:rsidRDefault="0042601F" w:rsidP="00D07B49">
      <w:pPr>
        <w:spacing w:line="276" w:lineRule="auto"/>
        <w:ind w:firstLine="567"/>
        <w:jc w:val="both"/>
      </w:pPr>
      <w:r>
        <w:t>W stosunku do „PIĘKNY DOM” Spółka Akcyjna w Warszawie toczy się postępowanie sanacyjne. Zarząd Spółki zwrócił do jedne</w:t>
      </w:r>
      <w:r w:rsidR="00D07B49">
        <w:t xml:space="preserve">go z wierzycieli „POL-BETON” spółka z ograniczoną odpowiedzialnością w Krakowie, będących dostawcą materiałów budowlanych, że jeżeli zagłosuje za układem, to po zakończeniu postępowania będzie tylko od niego kupował materiały, przy czym spowoduje to wzrost jego obrotów ze Spółką o 500 %, ale Spółka będzie chciała od tych transakcji rabatu o 1% większego, niż udziela on innym podmiotom o takim samym wolumenie obrotów. Treść porozumienia wyciekła do wierzyciela który głosował przeciwko układowi, który zawiadomił o tym Prokuraturę. Układ został przyjęty, ale nie został zatwierdzony przez Sąd. </w:t>
      </w:r>
    </w:p>
    <w:p w14:paraId="6CFAD785" w14:textId="77777777" w:rsidR="00D07B49" w:rsidRDefault="00D07B49" w:rsidP="00D07B49">
      <w:pPr>
        <w:spacing w:line="276" w:lineRule="auto"/>
        <w:jc w:val="both"/>
      </w:pPr>
    </w:p>
    <w:p w14:paraId="4CCAB6FF" w14:textId="172F8AA8" w:rsidR="0042601F" w:rsidRPr="0042601F" w:rsidRDefault="00D07B49" w:rsidP="00D07B49">
      <w:pPr>
        <w:spacing w:line="276" w:lineRule="auto"/>
        <w:jc w:val="both"/>
      </w:pPr>
      <w:r>
        <w:t>Czy doszło do naruszenia prawa?</w:t>
      </w:r>
    </w:p>
    <w:p w14:paraId="29DFD6AC" w14:textId="77777777" w:rsidR="00D07B49" w:rsidRPr="00D07B49" w:rsidRDefault="00D07B49" w:rsidP="00D07B49">
      <w:pPr>
        <w:jc w:val="center"/>
        <w:rPr>
          <w:b/>
        </w:rPr>
      </w:pPr>
    </w:p>
    <w:p w14:paraId="242BF587" w14:textId="7D3C9EED" w:rsidR="00D07B49" w:rsidRPr="00D07B49" w:rsidRDefault="00D07B49" w:rsidP="00D07B49">
      <w:pPr>
        <w:jc w:val="center"/>
        <w:rPr>
          <w:b/>
        </w:rPr>
      </w:pPr>
      <w:r w:rsidRPr="00D07B49">
        <w:rPr>
          <w:b/>
        </w:rPr>
        <w:t>KODEKS KARNY</w:t>
      </w:r>
    </w:p>
    <w:p w14:paraId="2B6E998F" w14:textId="77777777" w:rsidR="00D07B49" w:rsidRDefault="00D07B49" w:rsidP="00D07B49"/>
    <w:p w14:paraId="4B30422E" w14:textId="1D2B60C4" w:rsidR="0042601F" w:rsidRPr="00D07B49" w:rsidRDefault="00D07B49" w:rsidP="00D07B49">
      <w:pPr>
        <w:rPr>
          <w:b/>
        </w:rPr>
      </w:pPr>
      <w:r w:rsidRPr="00D07B49">
        <w:rPr>
          <w:b/>
        </w:rPr>
        <w:t>Art. 302</w:t>
      </w:r>
    </w:p>
    <w:p w14:paraId="1592D7FB" w14:textId="2CDA0D39" w:rsidR="00293551" w:rsidRDefault="00293551" w:rsidP="00293551">
      <w:r>
        <w:t xml:space="preserve">§ 2. Kto wierzycielowi udziela lub obiecuje udzielić korzyści majątkowej za działanie na szkodę innych wierzycieli w związku z postępowaniem upadłościowym lub zmierzającym do zapobiegnięcia upadłości, </w:t>
      </w:r>
    </w:p>
    <w:p w14:paraId="3D746D62" w14:textId="77777777" w:rsidR="00293551" w:rsidRDefault="00293551" w:rsidP="00293551">
      <w:r>
        <w:t>podlega karze pozbawienia wolności do lat 3.</w:t>
      </w:r>
    </w:p>
    <w:p w14:paraId="36952118" w14:textId="77777777" w:rsidR="00293551" w:rsidRDefault="00293551" w:rsidP="00293551"/>
    <w:p w14:paraId="12235D0E" w14:textId="46DADBB4" w:rsidR="00293551" w:rsidRDefault="00293551" w:rsidP="00293551">
      <w:r>
        <w:t>§ 3. Tej samej karze podlega wierzyciel, który w związku z określonym w § 2 postępowaniem przyjmuje korzyść za działanie na szkodę innych wierzycieli albo takiej korzyści żąda.</w:t>
      </w:r>
    </w:p>
    <w:p w14:paraId="552B6ED1" w14:textId="77777777" w:rsidR="00D07B49" w:rsidRDefault="00D07B49" w:rsidP="00293551"/>
    <w:p w14:paraId="3DC7F97D" w14:textId="4F28BC34" w:rsidR="0077358A" w:rsidRPr="00B14A07" w:rsidRDefault="00D07B49" w:rsidP="00585115">
      <w:r w:rsidRPr="00D07B4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77358A" w:rsidRPr="00B14A07" w:rsidSect="00B14A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133" w:bottom="720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004D2" w14:textId="77777777" w:rsidR="0077358A" w:rsidRDefault="0077358A" w:rsidP="00F5767E">
      <w:r>
        <w:separator/>
      </w:r>
    </w:p>
  </w:endnote>
  <w:endnote w:type="continuationSeparator" w:id="0">
    <w:p w14:paraId="71F06D43" w14:textId="77777777" w:rsidR="0077358A" w:rsidRDefault="0077358A" w:rsidP="00F5767E">
      <w:r>
        <w:continuationSeparator/>
      </w:r>
    </w:p>
  </w:endnote>
  <w:endnote w:id="1">
    <w:p w14:paraId="7C67CA07" w14:textId="77777777" w:rsidR="0077358A" w:rsidRPr="00335F94" w:rsidRDefault="0077358A" w:rsidP="00F60EB0"/>
  </w:endnote>
  <w:endnote w:id="2">
    <w:p w14:paraId="136D81D5" w14:textId="77777777" w:rsidR="0077358A" w:rsidRPr="00335F94" w:rsidRDefault="0077358A" w:rsidP="00F60EB0"/>
    <w:p w14:paraId="6B1A9601" w14:textId="77777777" w:rsidR="0077358A" w:rsidRPr="00335F94" w:rsidRDefault="0077358A" w:rsidP="00F60EB0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6AB6EBB" w14:textId="77777777" w:rsidR="0077358A" w:rsidRPr="00335F94" w:rsidRDefault="0077358A" w:rsidP="00F60EB0"/>
  </w:endnote>
  <w:endnote w:id="3">
    <w:p w14:paraId="59C3DA31" w14:textId="77777777" w:rsidR="0077358A" w:rsidRPr="00335F94" w:rsidRDefault="0077358A" w:rsidP="00F60E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‚l‚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‚l‚r –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3E004" w14:textId="77777777" w:rsidR="0077358A" w:rsidRDefault="007735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F7BDD" w14:textId="77777777" w:rsidR="0077358A" w:rsidRDefault="0077358A">
    <w:pPr>
      <w:pStyle w:val="Stopka"/>
    </w:pPr>
    <w:r>
      <w:tab/>
    </w:r>
    <w:r>
      <w:rPr>
        <w:noProof/>
      </w:rPr>
      <w:drawing>
        <wp:inline distT="0" distB="0" distL="0" distR="0" wp14:anchorId="4574D448" wp14:editId="49C735F7">
          <wp:extent cx="6096000" cy="874131"/>
          <wp:effectExtent l="0" t="0" r="0" b="2540"/>
          <wp:docPr id="12" name="Obraz 12" descr="http://wuplodz.praca.gov.pl/documents/1135278/1193512/ci%C4%85g%20PO%20WER%20i%20UE%20bia%C5%82o-czarny/a396d5d7-ab11-449d-b02b-f2a10551fa13?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278/1193512/ci%C4%85g%20PO%20WER%20i%20UE%20bia%C5%82o-czarny/a396d5d7-ab11-449d-b02b-f2a10551fa13?t=1422446663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4992" cy="88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FF31E" w14:textId="77777777" w:rsidR="0077358A" w:rsidRPr="00BD6CBD" w:rsidRDefault="0077358A">
    <w:pPr>
      <w:pStyle w:val="Stopka"/>
      <w:rPr>
        <w:rFonts w:ascii="Calibri" w:hAnsi="Calibri" w:cs="Calibri"/>
      </w:rPr>
    </w:pPr>
    <w:r w:rsidRPr="00BD6CBD">
      <w:rPr>
        <w:rFonts w:ascii="Calibri" w:hAnsi="Calibri" w:cs="Calibri"/>
      </w:rPr>
      <w:tab/>
    </w:r>
  </w:p>
  <w:p w14:paraId="149E8823" w14:textId="77777777" w:rsidR="0077358A" w:rsidRDefault="0077358A">
    <w:pPr>
      <w:pStyle w:val="Stopka"/>
    </w:pPr>
    <w:r w:rsidRPr="00CC1552">
      <w:rPr>
        <w:noProof/>
      </w:rPr>
      <w:drawing>
        <wp:inline distT="0" distB="0" distL="0" distR="0" wp14:anchorId="7ECDAB97" wp14:editId="333CAFCD">
          <wp:extent cx="6642100" cy="952439"/>
          <wp:effectExtent l="0" t="0" r="0" b="635"/>
          <wp:docPr id="14" name="Obraz 2" descr="http://wuplodz.praca.gov.pl/documents/1135278/1193512/ci%C4%85g%20PO%20WER%20i%20UE%20bia%C5%82o-czarny/a396d5d7-ab11-449d-b02b-f2a10551fa13?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278/1193512/ci%C4%85g%20PO%20WER%20i%20UE%20bia%C5%82o-czarny/a396d5d7-ab11-449d-b02b-f2a10551fa13?t=1422446663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91" cy="961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99629" w14:textId="77777777" w:rsidR="0077358A" w:rsidRDefault="0077358A" w:rsidP="00F5767E">
      <w:r>
        <w:separator/>
      </w:r>
    </w:p>
  </w:footnote>
  <w:footnote w:type="continuationSeparator" w:id="0">
    <w:p w14:paraId="3F7239AD" w14:textId="77777777" w:rsidR="0077358A" w:rsidRDefault="0077358A" w:rsidP="00F57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274B9" w14:textId="77777777" w:rsidR="0077358A" w:rsidRDefault="007735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8A473" w14:textId="77777777" w:rsidR="0077358A" w:rsidRDefault="0077358A" w:rsidP="004C2D54">
    <w:pPr>
      <w:pStyle w:val="Nagwek"/>
      <w:jc w:val="center"/>
    </w:pPr>
    <w:sdt>
      <w:sdtPr>
        <w:id w:val="1495067353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FF2526C" wp14:editId="2E50C1C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461645" cy="2183130"/>
                  <wp:effectExtent l="0" t="0" r="4445" b="0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164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10D56" w14:textId="12E75C30" w:rsidR="0077358A" w:rsidRPr="003774AD" w:rsidRDefault="0077358A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36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</w:t>
                              </w:r>
                              <w:r w:rsidRPr="003774AD">
                                <w:rPr>
                                  <w:rFonts w:asciiTheme="majorHAnsi" w:hAnsiTheme="majorHAnsi"/>
                                  <w:sz w:val="20"/>
                                </w:rPr>
                                <w:t xml:space="preserve">trona </w:t>
                              </w:r>
                              <w:r w:rsidRPr="003774AD">
                                <w:rPr>
                                  <w:sz w:val="20"/>
                                </w:rPr>
                                <w:fldChar w:fldCharType="begin"/>
                              </w:r>
                              <w:r w:rsidRPr="003774AD">
                                <w:rPr>
                                  <w:sz w:val="20"/>
                                </w:rPr>
                                <w:instrText xml:space="preserve"> PAGE    \* MERGEFORMAT </w:instrText>
                              </w:r>
                              <w:r w:rsidRPr="003774AD">
                                <w:rPr>
                                  <w:sz w:val="20"/>
                                </w:rPr>
                                <w:fldChar w:fldCharType="separate"/>
                              </w:r>
                              <w:r w:rsidR="0083764E" w:rsidRPr="0083764E">
                                <w:rPr>
                                  <w:rFonts w:asciiTheme="majorHAnsi" w:hAnsiTheme="majorHAnsi"/>
                                  <w:noProof/>
                                  <w:sz w:val="36"/>
                                  <w:szCs w:val="44"/>
                                </w:rPr>
                                <w:t>18</w:t>
                              </w:r>
                              <w:r w:rsidRPr="003774AD">
                                <w:rPr>
                                  <w:rFonts w:asciiTheme="majorHAnsi" w:hAnsiTheme="majorHAnsi"/>
                                  <w:noProof/>
                                  <w:sz w:val="36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FF2526C" id="Rectangle 2" o:spid="_x0000_s1026" style="position:absolute;left:0;text-align:left;margin-left:0;margin-top:0;width:36.3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3A310D56" w14:textId="12E75C30" w:rsidR="0077358A" w:rsidRPr="003774AD" w:rsidRDefault="0077358A">
                        <w:pPr>
                          <w:pStyle w:val="Stopka"/>
                          <w:rPr>
                            <w:rFonts w:asciiTheme="majorHAnsi" w:hAnsiTheme="majorHAnsi"/>
                            <w:sz w:val="36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</w:t>
                        </w:r>
                        <w:r w:rsidRPr="003774AD">
                          <w:rPr>
                            <w:rFonts w:asciiTheme="majorHAnsi" w:hAnsiTheme="majorHAnsi"/>
                            <w:sz w:val="20"/>
                          </w:rPr>
                          <w:t xml:space="preserve">trona </w:t>
                        </w:r>
                        <w:r w:rsidRPr="003774AD">
                          <w:rPr>
                            <w:sz w:val="20"/>
                          </w:rPr>
                          <w:fldChar w:fldCharType="begin"/>
                        </w:r>
                        <w:r w:rsidRPr="003774AD">
                          <w:rPr>
                            <w:sz w:val="20"/>
                          </w:rPr>
                          <w:instrText xml:space="preserve"> PAGE    \* MERGEFORMAT </w:instrText>
                        </w:r>
                        <w:r w:rsidRPr="003774AD">
                          <w:rPr>
                            <w:sz w:val="20"/>
                          </w:rPr>
                          <w:fldChar w:fldCharType="separate"/>
                        </w:r>
                        <w:r w:rsidR="0083764E" w:rsidRPr="0083764E">
                          <w:rPr>
                            <w:rFonts w:asciiTheme="majorHAnsi" w:hAnsiTheme="majorHAnsi"/>
                            <w:noProof/>
                            <w:sz w:val="36"/>
                            <w:szCs w:val="44"/>
                          </w:rPr>
                          <w:t>18</w:t>
                        </w:r>
                        <w:r w:rsidRPr="003774AD">
                          <w:rPr>
                            <w:rFonts w:asciiTheme="majorHAnsi" w:hAnsiTheme="majorHAnsi"/>
                            <w:noProof/>
                            <w:sz w:val="36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4C2D54">
      <w:rPr>
        <w:noProof/>
      </w:rPr>
      <w:drawing>
        <wp:inline distT="0" distB="0" distL="0" distR="0" wp14:anchorId="6B264F72" wp14:editId="37C2C10D">
          <wp:extent cx="2343150" cy="600075"/>
          <wp:effectExtent l="0" t="0" r="0" b="9525"/>
          <wp:docPr id="11" name="Obraz 11" descr="C:\Users\zawadzka\Desktop\Zaplanuj Karierę z vizją\logo_WSFiZ_300dpi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wadzka\Desktop\Zaplanuj Karierę z vizją\logo_WSFiZ_300dpi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C9A6EB" w14:textId="77777777" w:rsidR="0077358A" w:rsidRDefault="007735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81168" w14:textId="77777777" w:rsidR="0077358A" w:rsidRDefault="0077358A">
    <w:pPr>
      <w:pStyle w:val="Nagwek"/>
    </w:pPr>
    <w:sdt>
      <w:sdtPr>
        <w:id w:val="-179742801"/>
        <w:docPartObj>
          <w:docPartGallery w:val="Page Numbers (Margins)"/>
          <w:docPartUnique/>
        </w:docPartObj>
      </w:sdtPr>
      <w:sdtContent>
        <w:r w:rsidRPr="00674E45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6B61C5FC" wp14:editId="20F551D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28BAC" w14:textId="09A2C178" w:rsidR="0077358A" w:rsidRDefault="0077358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B4EDB" w:rsidRPr="005B4ED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B61C5FC" id="Prostokąt 2" o:spid="_x0000_s1027" style="position:absolute;margin-left:0;margin-top:0;width:41.25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o0vQIAAL0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" o:allowincell="f" filled="f" stroked="f">
                  <v:textbox style="layout-flow:vertical;mso-layout-flow-alt:bottom-to-top;mso-fit-shape-to-text:t">
                    <w:txbxContent>
                      <w:p w14:paraId="5DA28BAC" w14:textId="09A2C178" w:rsidR="0077358A" w:rsidRDefault="0077358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5B4EDB" w:rsidRPr="005B4ED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ptab w:relativeTo="margin" w:alignment="center" w:leader="none"/>
    </w:r>
    <w:r w:rsidRPr="00CC1552">
      <w:rPr>
        <w:noProof/>
      </w:rPr>
      <w:drawing>
        <wp:inline distT="0" distB="0" distL="0" distR="0" wp14:anchorId="7E510076" wp14:editId="048BB5E4">
          <wp:extent cx="2876550" cy="736677"/>
          <wp:effectExtent l="19050" t="0" r="0" b="0"/>
          <wp:docPr id="13" name="Obraz 1" descr="C:\Users\zawadzka\Desktop\Zaplanuj Karierę z vizją\logo_WSFiZ_300dpi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wadzka\Desktop\Zaplanuj Karierę z vizją\logo_WSFiZ_300dpi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150" cy="737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160"/>
    <w:multiLevelType w:val="hybridMultilevel"/>
    <w:tmpl w:val="E2B00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6104"/>
    <w:multiLevelType w:val="hybridMultilevel"/>
    <w:tmpl w:val="9444821E"/>
    <w:lvl w:ilvl="0" w:tplc="72882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B0662"/>
    <w:multiLevelType w:val="hybridMultilevel"/>
    <w:tmpl w:val="2CE0D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5240E"/>
    <w:multiLevelType w:val="hybridMultilevel"/>
    <w:tmpl w:val="E8B4EBAE"/>
    <w:lvl w:ilvl="0" w:tplc="FB5A64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093C69"/>
    <w:multiLevelType w:val="hybridMultilevel"/>
    <w:tmpl w:val="19901796"/>
    <w:lvl w:ilvl="0" w:tplc="007CF3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7315D4"/>
    <w:multiLevelType w:val="hybridMultilevel"/>
    <w:tmpl w:val="3070B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F4682"/>
    <w:multiLevelType w:val="hybridMultilevel"/>
    <w:tmpl w:val="14765C7A"/>
    <w:lvl w:ilvl="0" w:tplc="F2B81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3536F"/>
    <w:multiLevelType w:val="hybridMultilevel"/>
    <w:tmpl w:val="4664E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D740E"/>
    <w:multiLevelType w:val="hybridMultilevel"/>
    <w:tmpl w:val="04CEAA6C"/>
    <w:lvl w:ilvl="0" w:tplc="22521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761D9F"/>
    <w:multiLevelType w:val="hybridMultilevel"/>
    <w:tmpl w:val="40209C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56CF4"/>
    <w:multiLevelType w:val="hybridMultilevel"/>
    <w:tmpl w:val="6EEA8882"/>
    <w:lvl w:ilvl="0" w:tplc="B9CA1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AF1944"/>
    <w:multiLevelType w:val="hybridMultilevel"/>
    <w:tmpl w:val="E598BAA6"/>
    <w:lvl w:ilvl="0" w:tplc="E242B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131F94"/>
    <w:multiLevelType w:val="hybridMultilevel"/>
    <w:tmpl w:val="98E0689A"/>
    <w:lvl w:ilvl="0" w:tplc="65BA1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8F6DA4"/>
    <w:multiLevelType w:val="hybridMultilevel"/>
    <w:tmpl w:val="DE4CB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24DDB"/>
    <w:multiLevelType w:val="hybridMultilevel"/>
    <w:tmpl w:val="8ACC1B24"/>
    <w:lvl w:ilvl="0" w:tplc="926CA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525F8A"/>
    <w:multiLevelType w:val="hybridMultilevel"/>
    <w:tmpl w:val="2EF4A8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723C1"/>
    <w:multiLevelType w:val="hybridMultilevel"/>
    <w:tmpl w:val="AE768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472FE"/>
    <w:multiLevelType w:val="hybridMultilevel"/>
    <w:tmpl w:val="AAFC0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40E57"/>
    <w:multiLevelType w:val="hybridMultilevel"/>
    <w:tmpl w:val="81FAF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B0FB2"/>
    <w:multiLevelType w:val="hybridMultilevel"/>
    <w:tmpl w:val="EDD0E19A"/>
    <w:lvl w:ilvl="0" w:tplc="BB181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F96F60"/>
    <w:multiLevelType w:val="hybridMultilevel"/>
    <w:tmpl w:val="0A7A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E2E0C"/>
    <w:multiLevelType w:val="hybridMultilevel"/>
    <w:tmpl w:val="84DC8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20052"/>
    <w:multiLevelType w:val="hybridMultilevel"/>
    <w:tmpl w:val="B3FE8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44DA5"/>
    <w:multiLevelType w:val="hybridMultilevel"/>
    <w:tmpl w:val="2EF4A8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B1542"/>
    <w:multiLevelType w:val="hybridMultilevel"/>
    <w:tmpl w:val="7B62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C54C5"/>
    <w:multiLevelType w:val="hybridMultilevel"/>
    <w:tmpl w:val="CCA08B0C"/>
    <w:lvl w:ilvl="0" w:tplc="2B8E71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B30ECF"/>
    <w:multiLevelType w:val="multilevel"/>
    <w:tmpl w:val="0409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7" w15:restartNumberingAfterBreak="0">
    <w:nsid w:val="6A546FAD"/>
    <w:multiLevelType w:val="hybridMultilevel"/>
    <w:tmpl w:val="8618C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D4319"/>
    <w:multiLevelType w:val="hybridMultilevel"/>
    <w:tmpl w:val="0BA65484"/>
    <w:lvl w:ilvl="0" w:tplc="7A0C7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AE2346"/>
    <w:multiLevelType w:val="hybridMultilevel"/>
    <w:tmpl w:val="C608C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158DE"/>
    <w:multiLevelType w:val="hybridMultilevel"/>
    <w:tmpl w:val="E4E257D6"/>
    <w:lvl w:ilvl="0" w:tplc="70889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8910E3"/>
    <w:multiLevelType w:val="hybridMultilevel"/>
    <w:tmpl w:val="32F2D018"/>
    <w:lvl w:ilvl="0" w:tplc="07267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BB3096"/>
    <w:multiLevelType w:val="hybridMultilevel"/>
    <w:tmpl w:val="EC5E5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12D41"/>
    <w:multiLevelType w:val="hybridMultilevel"/>
    <w:tmpl w:val="1D8A76F2"/>
    <w:lvl w:ilvl="0" w:tplc="379C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12"/>
  </w:num>
  <w:num w:numId="3">
    <w:abstractNumId w:val="6"/>
  </w:num>
  <w:num w:numId="4">
    <w:abstractNumId w:val="30"/>
  </w:num>
  <w:num w:numId="5">
    <w:abstractNumId w:val="8"/>
  </w:num>
  <w:num w:numId="6">
    <w:abstractNumId w:val="28"/>
  </w:num>
  <w:num w:numId="7">
    <w:abstractNumId w:val="1"/>
  </w:num>
  <w:num w:numId="8">
    <w:abstractNumId w:val="19"/>
  </w:num>
  <w:num w:numId="9">
    <w:abstractNumId w:val="33"/>
  </w:num>
  <w:num w:numId="10">
    <w:abstractNumId w:val="31"/>
  </w:num>
  <w:num w:numId="11">
    <w:abstractNumId w:val="3"/>
  </w:num>
  <w:num w:numId="12">
    <w:abstractNumId w:val="14"/>
  </w:num>
  <w:num w:numId="13">
    <w:abstractNumId w:val="4"/>
  </w:num>
  <w:num w:numId="14">
    <w:abstractNumId w:val="25"/>
  </w:num>
  <w:num w:numId="15">
    <w:abstractNumId w:val="11"/>
  </w:num>
  <w:num w:numId="16">
    <w:abstractNumId w:val="10"/>
  </w:num>
  <w:num w:numId="17">
    <w:abstractNumId w:val="16"/>
  </w:num>
  <w:num w:numId="18">
    <w:abstractNumId w:val="26"/>
  </w:num>
  <w:num w:numId="19">
    <w:abstractNumId w:val="26"/>
  </w:num>
  <w:num w:numId="20">
    <w:abstractNumId w:val="13"/>
  </w:num>
  <w:num w:numId="21">
    <w:abstractNumId w:val="23"/>
  </w:num>
  <w:num w:numId="22">
    <w:abstractNumId w:val="0"/>
  </w:num>
  <w:num w:numId="23">
    <w:abstractNumId w:val="29"/>
  </w:num>
  <w:num w:numId="24">
    <w:abstractNumId w:val="7"/>
  </w:num>
  <w:num w:numId="25">
    <w:abstractNumId w:val="2"/>
  </w:num>
  <w:num w:numId="26">
    <w:abstractNumId w:val="26"/>
  </w:num>
  <w:num w:numId="27">
    <w:abstractNumId w:val="20"/>
  </w:num>
  <w:num w:numId="28">
    <w:abstractNumId w:val="15"/>
  </w:num>
  <w:num w:numId="29">
    <w:abstractNumId w:val="26"/>
  </w:num>
  <w:num w:numId="30">
    <w:abstractNumId w:val="26"/>
  </w:num>
  <w:num w:numId="31">
    <w:abstractNumId w:val="24"/>
  </w:num>
  <w:num w:numId="32">
    <w:abstractNumId w:val="18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6"/>
  </w:num>
  <w:num w:numId="36">
    <w:abstractNumId w:val="9"/>
  </w:num>
  <w:num w:numId="37">
    <w:abstractNumId w:val="22"/>
  </w:num>
  <w:num w:numId="38">
    <w:abstractNumId w:val="27"/>
  </w:num>
  <w:num w:numId="39">
    <w:abstractNumId w:val="17"/>
  </w:num>
  <w:num w:numId="40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7E"/>
    <w:rsid w:val="00025E13"/>
    <w:rsid w:val="00026D03"/>
    <w:rsid w:val="00071966"/>
    <w:rsid w:val="0007236D"/>
    <w:rsid w:val="00082B61"/>
    <w:rsid w:val="0009242C"/>
    <w:rsid w:val="00096DFF"/>
    <w:rsid w:val="000A009D"/>
    <w:rsid w:val="000B1960"/>
    <w:rsid w:val="000B38F6"/>
    <w:rsid w:val="000C195A"/>
    <w:rsid w:val="000C3851"/>
    <w:rsid w:val="000E39CB"/>
    <w:rsid w:val="000F40A3"/>
    <w:rsid w:val="000F5F6E"/>
    <w:rsid w:val="000F798C"/>
    <w:rsid w:val="0011005B"/>
    <w:rsid w:val="0011605C"/>
    <w:rsid w:val="00117CA3"/>
    <w:rsid w:val="00130DE0"/>
    <w:rsid w:val="00132AE2"/>
    <w:rsid w:val="00137456"/>
    <w:rsid w:val="00144428"/>
    <w:rsid w:val="00162D5E"/>
    <w:rsid w:val="00166CD9"/>
    <w:rsid w:val="00167AF1"/>
    <w:rsid w:val="00173902"/>
    <w:rsid w:val="001758BB"/>
    <w:rsid w:val="00184E3C"/>
    <w:rsid w:val="001910BD"/>
    <w:rsid w:val="001B12BA"/>
    <w:rsid w:val="001C315D"/>
    <w:rsid w:val="001C3DFB"/>
    <w:rsid w:val="001D037A"/>
    <w:rsid w:val="001E30EA"/>
    <w:rsid w:val="001E6399"/>
    <w:rsid w:val="001F4247"/>
    <w:rsid w:val="001F69BF"/>
    <w:rsid w:val="002173D1"/>
    <w:rsid w:val="00222DF0"/>
    <w:rsid w:val="00225466"/>
    <w:rsid w:val="00230E8F"/>
    <w:rsid w:val="00236406"/>
    <w:rsid w:val="00251641"/>
    <w:rsid w:val="002534BE"/>
    <w:rsid w:val="0025494F"/>
    <w:rsid w:val="0027566B"/>
    <w:rsid w:val="00280402"/>
    <w:rsid w:val="00284B7B"/>
    <w:rsid w:val="00293551"/>
    <w:rsid w:val="002A5D69"/>
    <w:rsid w:val="002A791D"/>
    <w:rsid w:val="002D6785"/>
    <w:rsid w:val="002F395A"/>
    <w:rsid w:val="00307BA9"/>
    <w:rsid w:val="00307DD5"/>
    <w:rsid w:val="003137C1"/>
    <w:rsid w:val="00345461"/>
    <w:rsid w:val="00354B82"/>
    <w:rsid w:val="003562F1"/>
    <w:rsid w:val="00360419"/>
    <w:rsid w:val="00362B3D"/>
    <w:rsid w:val="003717FE"/>
    <w:rsid w:val="003774AD"/>
    <w:rsid w:val="003874DD"/>
    <w:rsid w:val="00394D5B"/>
    <w:rsid w:val="0039698A"/>
    <w:rsid w:val="003A3524"/>
    <w:rsid w:val="003A4059"/>
    <w:rsid w:val="003A44D4"/>
    <w:rsid w:val="003B0F5A"/>
    <w:rsid w:val="003C247D"/>
    <w:rsid w:val="003F067D"/>
    <w:rsid w:val="003F7911"/>
    <w:rsid w:val="004003CA"/>
    <w:rsid w:val="00401291"/>
    <w:rsid w:val="004108C1"/>
    <w:rsid w:val="00422995"/>
    <w:rsid w:val="0042601F"/>
    <w:rsid w:val="00442C29"/>
    <w:rsid w:val="0044565B"/>
    <w:rsid w:val="00447862"/>
    <w:rsid w:val="004545B6"/>
    <w:rsid w:val="00462703"/>
    <w:rsid w:val="00487A27"/>
    <w:rsid w:val="004906C2"/>
    <w:rsid w:val="004921DA"/>
    <w:rsid w:val="0049301D"/>
    <w:rsid w:val="004C2D54"/>
    <w:rsid w:val="004E2865"/>
    <w:rsid w:val="004E6D07"/>
    <w:rsid w:val="004F437A"/>
    <w:rsid w:val="00503404"/>
    <w:rsid w:val="00504261"/>
    <w:rsid w:val="00504B57"/>
    <w:rsid w:val="005117EC"/>
    <w:rsid w:val="00516D88"/>
    <w:rsid w:val="00553B9C"/>
    <w:rsid w:val="00554B5A"/>
    <w:rsid w:val="0056676C"/>
    <w:rsid w:val="0057054F"/>
    <w:rsid w:val="00575F4A"/>
    <w:rsid w:val="00585115"/>
    <w:rsid w:val="005856D6"/>
    <w:rsid w:val="005A42C1"/>
    <w:rsid w:val="005B4EDB"/>
    <w:rsid w:val="005B5A35"/>
    <w:rsid w:val="005C4359"/>
    <w:rsid w:val="005C4C1A"/>
    <w:rsid w:val="005E1549"/>
    <w:rsid w:val="005E699E"/>
    <w:rsid w:val="005F22B2"/>
    <w:rsid w:val="005F2E50"/>
    <w:rsid w:val="006004E8"/>
    <w:rsid w:val="00600A50"/>
    <w:rsid w:val="0060712B"/>
    <w:rsid w:val="006168B8"/>
    <w:rsid w:val="006210A3"/>
    <w:rsid w:val="00637FBF"/>
    <w:rsid w:val="00640630"/>
    <w:rsid w:val="0066299C"/>
    <w:rsid w:val="006714EA"/>
    <w:rsid w:val="00674E45"/>
    <w:rsid w:val="00676B7D"/>
    <w:rsid w:val="0068621C"/>
    <w:rsid w:val="006940F2"/>
    <w:rsid w:val="006A41E8"/>
    <w:rsid w:val="006A7A4D"/>
    <w:rsid w:val="006B3177"/>
    <w:rsid w:val="006C36C4"/>
    <w:rsid w:val="006D69E8"/>
    <w:rsid w:val="006F19C8"/>
    <w:rsid w:val="006F38C7"/>
    <w:rsid w:val="0070678E"/>
    <w:rsid w:val="0071338E"/>
    <w:rsid w:val="0071643E"/>
    <w:rsid w:val="0072669D"/>
    <w:rsid w:val="00734419"/>
    <w:rsid w:val="00734675"/>
    <w:rsid w:val="00744B83"/>
    <w:rsid w:val="0076003F"/>
    <w:rsid w:val="007640F5"/>
    <w:rsid w:val="00771352"/>
    <w:rsid w:val="00772ACC"/>
    <w:rsid w:val="0077358A"/>
    <w:rsid w:val="007872A1"/>
    <w:rsid w:val="00787E0F"/>
    <w:rsid w:val="007A4736"/>
    <w:rsid w:val="007B774C"/>
    <w:rsid w:val="007C7028"/>
    <w:rsid w:val="007D1008"/>
    <w:rsid w:val="007E137E"/>
    <w:rsid w:val="007E5E39"/>
    <w:rsid w:val="007F36A7"/>
    <w:rsid w:val="007F6231"/>
    <w:rsid w:val="008036F3"/>
    <w:rsid w:val="00815794"/>
    <w:rsid w:val="00817E9B"/>
    <w:rsid w:val="00821F97"/>
    <w:rsid w:val="0082286A"/>
    <w:rsid w:val="008255B5"/>
    <w:rsid w:val="008263BE"/>
    <w:rsid w:val="00834845"/>
    <w:rsid w:val="0083764E"/>
    <w:rsid w:val="00845FDA"/>
    <w:rsid w:val="00846B3A"/>
    <w:rsid w:val="00847A1D"/>
    <w:rsid w:val="00855EF9"/>
    <w:rsid w:val="008643D8"/>
    <w:rsid w:val="008675C0"/>
    <w:rsid w:val="008735FA"/>
    <w:rsid w:val="0088228A"/>
    <w:rsid w:val="008846E8"/>
    <w:rsid w:val="00892ACD"/>
    <w:rsid w:val="008A5BF9"/>
    <w:rsid w:val="008A66D2"/>
    <w:rsid w:val="008B05E5"/>
    <w:rsid w:val="008B13F6"/>
    <w:rsid w:val="008C3F3C"/>
    <w:rsid w:val="008D1231"/>
    <w:rsid w:val="008D175F"/>
    <w:rsid w:val="008D3103"/>
    <w:rsid w:val="008D6A8D"/>
    <w:rsid w:val="008D7A24"/>
    <w:rsid w:val="008E0966"/>
    <w:rsid w:val="008E11E6"/>
    <w:rsid w:val="00912ECE"/>
    <w:rsid w:val="009175F4"/>
    <w:rsid w:val="009217AE"/>
    <w:rsid w:val="00922A72"/>
    <w:rsid w:val="00936145"/>
    <w:rsid w:val="0093754C"/>
    <w:rsid w:val="00943850"/>
    <w:rsid w:val="009629C9"/>
    <w:rsid w:val="0097474B"/>
    <w:rsid w:val="009908C4"/>
    <w:rsid w:val="0099317C"/>
    <w:rsid w:val="009A3B50"/>
    <w:rsid w:val="009B7245"/>
    <w:rsid w:val="009C46A0"/>
    <w:rsid w:val="009E56BC"/>
    <w:rsid w:val="00A13411"/>
    <w:rsid w:val="00A148E2"/>
    <w:rsid w:val="00A220FA"/>
    <w:rsid w:val="00A30062"/>
    <w:rsid w:val="00A5443C"/>
    <w:rsid w:val="00A54E63"/>
    <w:rsid w:val="00A6591E"/>
    <w:rsid w:val="00A716B0"/>
    <w:rsid w:val="00A83870"/>
    <w:rsid w:val="00AA1AF8"/>
    <w:rsid w:val="00AA4814"/>
    <w:rsid w:val="00AA49F6"/>
    <w:rsid w:val="00AB7337"/>
    <w:rsid w:val="00AC04FD"/>
    <w:rsid w:val="00AD022B"/>
    <w:rsid w:val="00AD2784"/>
    <w:rsid w:val="00AD66E4"/>
    <w:rsid w:val="00AD787C"/>
    <w:rsid w:val="00AE62C5"/>
    <w:rsid w:val="00AF7CEE"/>
    <w:rsid w:val="00B023AA"/>
    <w:rsid w:val="00B122F2"/>
    <w:rsid w:val="00B14A07"/>
    <w:rsid w:val="00B31187"/>
    <w:rsid w:val="00B41311"/>
    <w:rsid w:val="00B41683"/>
    <w:rsid w:val="00B46517"/>
    <w:rsid w:val="00B51DC0"/>
    <w:rsid w:val="00B6336C"/>
    <w:rsid w:val="00B7011C"/>
    <w:rsid w:val="00B70141"/>
    <w:rsid w:val="00B77088"/>
    <w:rsid w:val="00B77EE6"/>
    <w:rsid w:val="00B82EA6"/>
    <w:rsid w:val="00B91F1D"/>
    <w:rsid w:val="00B933B4"/>
    <w:rsid w:val="00B94337"/>
    <w:rsid w:val="00BA2FA6"/>
    <w:rsid w:val="00BA3FC6"/>
    <w:rsid w:val="00BB0C54"/>
    <w:rsid w:val="00BB1280"/>
    <w:rsid w:val="00BC68D5"/>
    <w:rsid w:val="00BD01EE"/>
    <w:rsid w:val="00BD0241"/>
    <w:rsid w:val="00BD6CBD"/>
    <w:rsid w:val="00BE1C5B"/>
    <w:rsid w:val="00BE5269"/>
    <w:rsid w:val="00C1335F"/>
    <w:rsid w:val="00C143BD"/>
    <w:rsid w:val="00C1729C"/>
    <w:rsid w:val="00C24445"/>
    <w:rsid w:val="00C3039C"/>
    <w:rsid w:val="00C400D4"/>
    <w:rsid w:val="00C52EA2"/>
    <w:rsid w:val="00C551A1"/>
    <w:rsid w:val="00C62D8D"/>
    <w:rsid w:val="00C62FDC"/>
    <w:rsid w:val="00C647E9"/>
    <w:rsid w:val="00C85DE3"/>
    <w:rsid w:val="00C91E23"/>
    <w:rsid w:val="00C927EB"/>
    <w:rsid w:val="00C93D7F"/>
    <w:rsid w:val="00CA5920"/>
    <w:rsid w:val="00CA631A"/>
    <w:rsid w:val="00CB016A"/>
    <w:rsid w:val="00CB53CD"/>
    <w:rsid w:val="00CC1552"/>
    <w:rsid w:val="00CC1944"/>
    <w:rsid w:val="00CC35C1"/>
    <w:rsid w:val="00CC47F6"/>
    <w:rsid w:val="00CD4AEE"/>
    <w:rsid w:val="00CD653F"/>
    <w:rsid w:val="00CD7852"/>
    <w:rsid w:val="00CE046C"/>
    <w:rsid w:val="00CE0960"/>
    <w:rsid w:val="00CE1633"/>
    <w:rsid w:val="00CE4FFB"/>
    <w:rsid w:val="00CF1353"/>
    <w:rsid w:val="00CF19A3"/>
    <w:rsid w:val="00D0062C"/>
    <w:rsid w:val="00D07B49"/>
    <w:rsid w:val="00D10B0D"/>
    <w:rsid w:val="00D15110"/>
    <w:rsid w:val="00D32370"/>
    <w:rsid w:val="00D338D3"/>
    <w:rsid w:val="00D35245"/>
    <w:rsid w:val="00D37635"/>
    <w:rsid w:val="00D37738"/>
    <w:rsid w:val="00D443B0"/>
    <w:rsid w:val="00D44A27"/>
    <w:rsid w:val="00D532C8"/>
    <w:rsid w:val="00D55D05"/>
    <w:rsid w:val="00D67D68"/>
    <w:rsid w:val="00D71745"/>
    <w:rsid w:val="00D742E2"/>
    <w:rsid w:val="00D82E00"/>
    <w:rsid w:val="00D858E6"/>
    <w:rsid w:val="00D95669"/>
    <w:rsid w:val="00DB6C87"/>
    <w:rsid w:val="00DB752B"/>
    <w:rsid w:val="00DE4A7F"/>
    <w:rsid w:val="00DF20AF"/>
    <w:rsid w:val="00DF2EFD"/>
    <w:rsid w:val="00E011BD"/>
    <w:rsid w:val="00E17D5D"/>
    <w:rsid w:val="00E2130B"/>
    <w:rsid w:val="00E40528"/>
    <w:rsid w:val="00E4621D"/>
    <w:rsid w:val="00E50E4C"/>
    <w:rsid w:val="00E548F5"/>
    <w:rsid w:val="00E54FEC"/>
    <w:rsid w:val="00E55AA0"/>
    <w:rsid w:val="00E6111B"/>
    <w:rsid w:val="00E65473"/>
    <w:rsid w:val="00E65DAD"/>
    <w:rsid w:val="00E71988"/>
    <w:rsid w:val="00E81749"/>
    <w:rsid w:val="00E83716"/>
    <w:rsid w:val="00E867B6"/>
    <w:rsid w:val="00E9089A"/>
    <w:rsid w:val="00E94D0E"/>
    <w:rsid w:val="00E94F94"/>
    <w:rsid w:val="00EA0AE6"/>
    <w:rsid w:val="00EB3E02"/>
    <w:rsid w:val="00EB7FF1"/>
    <w:rsid w:val="00EC3026"/>
    <w:rsid w:val="00EC75CA"/>
    <w:rsid w:val="00EF4FBB"/>
    <w:rsid w:val="00F022A9"/>
    <w:rsid w:val="00F22346"/>
    <w:rsid w:val="00F24608"/>
    <w:rsid w:val="00F262D6"/>
    <w:rsid w:val="00F26664"/>
    <w:rsid w:val="00F27C55"/>
    <w:rsid w:val="00F34FB1"/>
    <w:rsid w:val="00F35C72"/>
    <w:rsid w:val="00F35FF9"/>
    <w:rsid w:val="00F5767E"/>
    <w:rsid w:val="00F60EB0"/>
    <w:rsid w:val="00F7565C"/>
    <w:rsid w:val="00F75A3E"/>
    <w:rsid w:val="00F8646B"/>
    <w:rsid w:val="00FA0FCE"/>
    <w:rsid w:val="00FA19DE"/>
    <w:rsid w:val="00FC5C81"/>
    <w:rsid w:val="00FD0B07"/>
    <w:rsid w:val="00FD1A62"/>
    <w:rsid w:val="00FD31A3"/>
    <w:rsid w:val="00FE0F0E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907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58BB"/>
    <w:pPr>
      <w:keepNext/>
      <w:keepLines/>
      <w:numPr>
        <w:numId w:val="1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8BB"/>
    <w:pPr>
      <w:keepNext/>
      <w:keepLines/>
      <w:numPr>
        <w:ilvl w:val="1"/>
        <w:numId w:val="1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58BB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58BB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758BB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758BB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758BB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758BB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758BB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76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767E"/>
  </w:style>
  <w:style w:type="paragraph" w:styleId="Stopka">
    <w:name w:val="footer"/>
    <w:basedOn w:val="Normalny"/>
    <w:link w:val="StopkaZnak"/>
    <w:uiPriority w:val="99"/>
    <w:unhideWhenUsed/>
    <w:rsid w:val="00F576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67E"/>
  </w:style>
  <w:style w:type="paragraph" w:styleId="Tekstdymka">
    <w:name w:val="Balloon Text"/>
    <w:basedOn w:val="Normalny"/>
    <w:link w:val="TekstdymkaZnak"/>
    <w:uiPriority w:val="99"/>
    <w:semiHidden/>
    <w:unhideWhenUsed/>
    <w:rsid w:val="00F576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67E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772AC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037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87E0F"/>
    <w:rPr>
      <w:b/>
      <w:bCs/>
    </w:rPr>
  </w:style>
  <w:style w:type="paragraph" w:styleId="NormalnyWeb">
    <w:name w:val="Normal (Web)"/>
    <w:basedOn w:val="Normalny"/>
    <w:uiPriority w:val="99"/>
    <w:unhideWhenUsed/>
    <w:rsid w:val="00787E0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19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19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1944"/>
    <w:rPr>
      <w:vertAlign w:val="superscript"/>
    </w:rPr>
  </w:style>
  <w:style w:type="paragraph" w:customStyle="1" w:styleId="Default">
    <w:name w:val="Default"/>
    <w:rsid w:val="003C24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3C247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3C247D"/>
    <w:rPr>
      <w:rFonts w:ascii="Calibri" w:eastAsia="Times New Roman" w:hAnsi="Calibri" w:cs="Times New Roman"/>
      <w:lang w:eastAsia="pl-PL"/>
    </w:rPr>
  </w:style>
  <w:style w:type="character" w:customStyle="1" w:styleId="apple-style-span">
    <w:name w:val="apple-style-span"/>
    <w:rsid w:val="0093754C"/>
  </w:style>
  <w:style w:type="paragraph" w:styleId="Tekstprzypisudolnego">
    <w:name w:val="footnote text"/>
    <w:basedOn w:val="Normalny"/>
    <w:link w:val="TekstprzypisudolnegoZnak"/>
    <w:semiHidden/>
    <w:unhideWhenUsed/>
    <w:rsid w:val="009B72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72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B7245"/>
    <w:pPr>
      <w:ind w:left="-142"/>
      <w:jc w:val="center"/>
    </w:pPr>
    <w:rPr>
      <w:b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7245"/>
    <w:rPr>
      <w:rFonts w:ascii="Times New Roman" w:eastAsia="Times New Roman" w:hAnsi="Times New Roman" w:cs="Times New Roman"/>
      <w:b/>
      <w:sz w:val="28"/>
    </w:rPr>
  </w:style>
  <w:style w:type="paragraph" w:styleId="Podtytu">
    <w:name w:val="Subtitle"/>
    <w:basedOn w:val="Normalny"/>
    <w:link w:val="PodtytuZnak"/>
    <w:qFormat/>
    <w:rsid w:val="009B7245"/>
    <w:pPr>
      <w:tabs>
        <w:tab w:val="left" w:pos="4035"/>
      </w:tabs>
      <w:jc w:val="center"/>
    </w:pPr>
    <w:rPr>
      <w:b/>
      <w:sz w:val="28"/>
      <w:szCs w:val="22"/>
    </w:rPr>
  </w:style>
  <w:style w:type="character" w:customStyle="1" w:styleId="PodtytuZnak">
    <w:name w:val="Podtytuł Znak"/>
    <w:basedOn w:val="Domylnaczcionkaakapitu"/>
    <w:link w:val="Podtytu"/>
    <w:rsid w:val="009B7245"/>
    <w:rPr>
      <w:rFonts w:ascii="Times New Roman" w:eastAsia="Times New Roman" w:hAnsi="Times New Roman" w:cs="Times New Roman"/>
      <w:b/>
      <w:sz w:val="2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9CB"/>
    <w:rPr>
      <w:vertAlign w:val="superscript"/>
    </w:rPr>
  </w:style>
  <w:style w:type="table" w:styleId="Jasnalistaakcent1">
    <w:name w:val="Light List Accent 1"/>
    <w:basedOn w:val="Standardowy"/>
    <w:uiPriority w:val="61"/>
    <w:rsid w:val="00C62FDC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1758BB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58B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58B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58B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758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1758B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758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758B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758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46517"/>
    <w:pPr>
      <w:numPr>
        <w:numId w:val="0"/>
      </w:numPr>
      <w:spacing w:line="276" w:lineRule="auto"/>
      <w:outlineLvl w:val="9"/>
    </w:pPr>
    <w:rPr>
      <w:color w:val="2E74B5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345461"/>
    <w:pPr>
      <w:tabs>
        <w:tab w:val="left" w:pos="362"/>
        <w:tab w:val="right" w:leader="dot" w:pos="8647"/>
      </w:tabs>
      <w:spacing w:before="120"/>
      <w:ind w:left="1134" w:hanging="1134"/>
      <w:jc w:val="both"/>
    </w:pPr>
    <w:rPr>
      <w:rFonts w:asciiTheme="minorHAnsi" w:hAnsiTheme="minorHAnsi"/>
      <w:b/>
      <w:caps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B46517"/>
    <w:pPr>
      <w:ind w:left="240"/>
    </w:pPr>
    <w:rPr>
      <w:rFonts w:asciiTheme="minorHAnsi" w:hAnsiTheme="minorHAnsi"/>
      <w:smallCap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B46517"/>
    <w:pPr>
      <w:ind w:left="480"/>
    </w:pPr>
    <w:rPr>
      <w:rFonts w:asciiTheme="minorHAnsi" w:hAnsiTheme="minorHAnsi"/>
      <w:i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46517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B46517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B46517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B46517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B46517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B46517"/>
    <w:pPr>
      <w:ind w:left="1920"/>
    </w:pPr>
    <w:rPr>
      <w:rFonts w:asciiTheme="minorHAnsi" w:hAnsiTheme="minorHAns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A473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unhideWhenUsed/>
    <w:rsid w:val="007A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7A4736"/>
  </w:style>
  <w:style w:type="paragraph" w:customStyle="1" w:styleId="divparagraph">
    <w:name w:val="div.paragraph"/>
    <w:uiPriority w:val="99"/>
    <w:rsid w:val="00F60EB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F022A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BE1C5B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mainpub">
    <w:name w:val="p.mainpub"/>
    <w:uiPriority w:val="99"/>
    <w:rsid w:val="00BE1C5B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1maintyt">
    <w:name w:val="h1.maintyt"/>
    <w:uiPriority w:val="99"/>
    <w:rsid w:val="00BE1C5B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pparinner">
    <w:name w:val="p.parinner"/>
    <w:uiPriority w:val="99"/>
    <w:rsid w:val="00BE1C5B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quotblock">
    <w:name w:val="div.quotblock"/>
    <w:uiPriority w:val="99"/>
    <w:rsid w:val="00BE1C5B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FF00"/>
      <w:sz w:val="18"/>
      <w:szCs w:val="18"/>
      <w:lang w:eastAsia="pl-PL"/>
    </w:rPr>
  </w:style>
  <w:style w:type="character" w:customStyle="1" w:styleId="articletitle">
    <w:name w:val="articletitle"/>
    <w:basedOn w:val="Domylnaczcionkaakapitu"/>
    <w:rsid w:val="005E1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6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37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8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07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66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7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.gov.pl/wytyczne-prokuratora-generalnego-1449/wytyczne-i-zarzadzenia-2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F5707-D401-4C3E-B5A4-AF050011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5132</Words>
  <Characters>30797</Characters>
  <Application>Microsoft Office Word</Application>
  <DocSecurity>0</DocSecurity>
  <Lines>256</Lines>
  <Paragraphs>71</Paragraphs>
  <ScaleCrop>false</ScaleCrop>
  <Company/>
  <LinksUpToDate>false</LinksUpToDate>
  <CharactersWithSpaces>35858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2018-01-18T18:51:00Z</dcterms:created>
  <dcterms:modified xsi:type="dcterms:W3CDTF">2018-01-18T18:56:00Z</dcterms:modified>
</cp:coreProperties>
</file>